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买卖合同:深圳市房地产买卖合同（预售）（2025版）</w:t>
      </w:r>
      <w:bookmarkEnd w:id="1"/>
    </w:p>
    <w:p>
      <w:pPr>
        <w:jc w:val="center"/>
        <w:spacing w:before="0" w:after="450"/>
      </w:pPr>
      <w:r>
        <w:rPr>
          <w:rFonts w:ascii="Arial" w:hAnsi="Arial" w:eastAsia="Arial" w:cs="Arial"/>
          <w:color w:val="999999"/>
          <w:sz w:val="20"/>
          <w:szCs w:val="20"/>
        </w:rPr>
        <w:t xml:space="preserve">来源：网络  作者：春暖花香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卖方：_________　　营业执照号码：_________　　开发企业资质证书号码：_________　　法定代表人：_________　　委托代理人：_________　　买方：_________　　法定代表人：_________　　委...</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开发企业资质证书号码：_________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第一条　本合同依据《中华人民共和国合同法》、《中华人民共和国城市房地产管理法》及其他相关法律、法规的规定，由买方、卖方在平等、自愿、协商一致的基础上共同订立。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　　第二条　卖方与_________市规划国土局签订深地合字(_________)_________号《土地使用权出让合同书》及_________号补充协议，取得位于_________市_________区_________路，宗地编号为_________，土地面积_________平方米的土地使用权，土地用途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卖方经批准在上述土地上兴建商品房，定名为_________，主体建筑物的性质为_________，属_________结构，建筑层数：地上_________层，地下_________层。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　　本房地产项目地价款已缴清，所售房地产未设定抵押，也无其他权利限制。深圳市规划国土局已批准本房地产项目进行预售，《房地产预售许可证》号为_________。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　　第三条　买方购买_________的第_________栋_________座_________号房，位于_________层，用途为_________，建筑面积_________平方米，其中：套内建筑面积_________平方米，分摊公用建筑面积_________平方米。</w:t>
      </w:r>
    </w:p>
    <w:p>
      <w:pPr>
        <w:ind w:left="0" w:right="0" w:firstLine="560"/>
        <w:spacing w:before="450" w:after="450" w:line="312" w:lineRule="auto"/>
      </w:pPr>
      <w:r>
        <w:rPr>
          <w:rFonts w:ascii="宋体" w:hAnsi="宋体" w:eastAsia="宋体" w:cs="宋体"/>
          <w:color w:val="000"/>
          <w:sz w:val="28"/>
          <w:szCs w:val="28"/>
        </w:rPr>
        <w:t xml:space="preserve">　　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　　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　　卖方出售的房地产所位于宗地编号为_________的土地及公共设施，为该地域范围内房地产权利人共同享有(法律、法规及土地使用权出让合同中另有规定的除外)。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　　卖方在本合同所售房地产交付买方使用时，本项目的土地出让合同书及其补充协议中规定的公共设施，也一并建成交付使用，否则买方可以拒绝收楼(买卖双方另有约定的除外)。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　　第四条　买卖双方约定前条所述房地产按下面第_________种方式计算购房款：</w:t>
      </w:r>
    </w:p>
    <w:p>
      <w:pPr>
        <w:ind w:left="0" w:right="0" w:firstLine="560"/>
        <w:spacing w:before="450" w:after="450" w:line="312" w:lineRule="auto"/>
      </w:pPr>
      <w:r>
        <w:rPr>
          <w:rFonts w:ascii="宋体" w:hAnsi="宋体" w:eastAsia="宋体" w:cs="宋体"/>
          <w:color w:val="000"/>
          <w:sz w:val="28"/>
          <w:szCs w:val="28"/>
        </w:rPr>
        <w:t xml:space="preserve">　　(一)按建筑面积计算，单价为人民币/港币_________元/平方米，总金额为人民币/港币_________元(小写_________元)。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　　(二)按套内建筑面积计算，单价为人民币/港币_________元/平方米，总金额为人民币/港币_________元(小写_________元)。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　　(三)按套计算，总金额为人民币/港币_________元(小写_________元)。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　　第五条　卖方委托_________为购房款的代收和监管机构，_________为本项目的工程监理机构。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　　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　　卖方在代收机构的帐户名称是_________，帐号_________。</w:t>
      </w:r>
    </w:p>
    <w:p>
      <w:pPr>
        <w:ind w:left="0" w:right="0" w:firstLine="560"/>
        <w:spacing w:before="450" w:after="450" w:line="312" w:lineRule="auto"/>
      </w:pPr>
      <w:r>
        <w:rPr>
          <w:rFonts w:ascii="宋体" w:hAnsi="宋体" w:eastAsia="宋体" w:cs="宋体"/>
          <w:color w:val="000"/>
          <w:sz w:val="28"/>
          <w:szCs w:val="28"/>
        </w:rPr>
        <w:t xml:space="preserve">　　第六条　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　　(一)买方给付的价款达到应付总价款_________%以上的，买方应就房价欠付额向卖方支付延期付款的违约金(违约金标准按债务履行期间人民银行有关延期付款的滞纳金标准执行)。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　　(二)买方给付的金额不足应付价款_________%的，卖方可要求买方支付欠付价款百分之_________的违约金(一般不超过_________%)。</w:t>
      </w:r>
    </w:p>
    <w:p>
      <w:pPr>
        <w:ind w:left="0" w:right="0" w:firstLine="560"/>
        <w:spacing w:before="450" w:after="450" w:line="312" w:lineRule="auto"/>
      </w:pPr>
      <w:r>
        <w:rPr>
          <w:rFonts w:ascii="宋体" w:hAnsi="宋体" w:eastAsia="宋体" w:cs="宋体"/>
          <w:color w:val="000"/>
          <w:sz w:val="28"/>
          <w:szCs w:val="28"/>
        </w:rPr>
        <w:t xml:space="preserve">　　(三)买方超过合同约定时间_________日仍不付清应付价款的，卖方有权单方解除合同。卖方单方解除合同的，应以书面形式及时通知买方，并在_________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　　第七条　卖方须于_________年_________月_________日前将本合同规定的房地产交付买方使用，交付使用时应取得建设主管部门规定的工程竣工验收证明。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　　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　　卖方向买方交付房地产时，应发出书面通知，并由买方签收。书面通知应包括实际交付建筑面积的内容。买方接到书面通知后，应及时对房地产进行验收。如有异议，应当在_________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　　第八条　卖方不能按约定时间交付房地产予买方使用的，每延期_________日，卖方应向买方支付买卖总价款万分之五的违约金。造成买方损失的，卖方除支付违约金外，还应当负赔偿责任。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　　卖方超过约定时间_________日仍不交付房地产的：</w:t>
      </w:r>
    </w:p>
    <w:p>
      <w:pPr>
        <w:ind w:left="0" w:right="0" w:firstLine="560"/>
        <w:spacing w:before="450" w:after="450" w:line="312" w:lineRule="auto"/>
      </w:pPr>
      <w:r>
        <w:rPr>
          <w:rFonts w:ascii="宋体" w:hAnsi="宋体" w:eastAsia="宋体" w:cs="宋体"/>
          <w:color w:val="000"/>
          <w:sz w:val="28"/>
          <w:szCs w:val="28"/>
        </w:rPr>
        <w:t xml:space="preserve">　　(一)买方有权单方解除合同。卖方接到买方解除合同的书面通知后，应当在_________日内将买方已付的一切款项(不计利息)退还，并支付双方约定的违约金。造成买方损失的，还应当负赔偿责任。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　　(二)买方不解除合同的，按本条第一款处理。</w:t>
      </w:r>
    </w:p>
    <w:p>
      <w:pPr>
        <w:ind w:left="0" w:right="0" w:firstLine="560"/>
        <w:spacing w:before="450" w:after="450" w:line="312" w:lineRule="auto"/>
      </w:pPr>
      <w:r>
        <w:rPr>
          <w:rFonts w:ascii="宋体" w:hAnsi="宋体" w:eastAsia="宋体" w:cs="宋体"/>
          <w:color w:val="000"/>
          <w:sz w:val="28"/>
          <w:szCs w:val="28"/>
        </w:rPr>
        <w:t xml:space="preserve">　　第九条　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　　第十条　已预售的房地产在建筑工程施工过程中，不得变更公共设施的用途、设计和项目名称。如确需变更的，卖方应持五分之四以上购房者同意的公证书，向政府规划设计主管部门申报。</w:t>
      </w:r>
    </w:p>
    <w:p>
      <w:pPr>
        <w:ind w:left="0" w:right="0" w:firstLine="560"/>
        <w:spacing w:before="450" w:after="450" w:line="312" w:lineRule="auto"/>
      </w:pPr>
      <w:r>
        <w:rPr>
          <w:rFonts w:ascii="宋体" w:hAnsi="宋体" w:eastAsia="宋体" w:cs="宋体"/>
          <w:color w:val="000"/>
          <w:sz w:val="28"/>
          <w:szCs w:val="28"/>
        </w:rPr>
        <w:t xml:space="preserve">　　第十一条　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　　《住宅质量保证书》应当列明工程质量监督单位核验的质量等级、保修范围、保修期和保修单位等内容。卖方应当按照《住宅质量保证书》的约定，承担房地产保修责任。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　　第十二条　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　　按建筑面积计算购房款的：</w:t>
      </w:r>
    </w:p>
    <w:p>
      <w:pPr>
        <w:ind w:left="0" w:right="0" w:firstLine="560"/>
        <w:spacing w:before="450" w:after="450" w:line="312" w:lineRule="auto"/>
      </w:pPr>
      <w:r>
        <w:rPr>
          <w:rFonts w:ascii="宋体" w:hAnsi="宋体" w:eastAsia="宋体" w:cs="宋体"/>
          <w:color w:val="000"/>
          <w:sz w:val="28"/>
          <w:szCs w:val="28"/>
        </w:rPr>
        <w:t xml:space="preserve">　　(一)交付使用的房地产实际建筑面积与本合同规定面积差异在1%以内(含1%)的，为允许的合理差异，买卖双方互相不退、不补。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　　(二)交付使用的房地产实际建筑面积与本合同规定面积差异在1%以上(不含1%)、5%以内(含5%)的，按购房时的单位价格，实行多退少补。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　　(三)交付使用的房地产实际建筑面积与本合同规定面积差异在5%以上(不含5%)的，买方有权解除合同。买方要求解除合同的，卖方应在_________日内退还买方交付的购房款及利息，并承担购房总价款5%的违约金。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　　(四)交付使用的房地产实际建筑面积与本合同规定面积差异在5%以上(不含5%)，经买卖双方协商不解除合同的，按购房时的单位价格，实行多退少补。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　　按套内建筑面积计算购房款的：</w:t>
      </w:r>
    </w:p>
    <w:p>
      <w:pPr>
        <w:ind w:left="0" w:right="0" w:firstLine="560"/>
        <w:spacing w:before="450" w:after="450" w:line="312" w:lineRule="auto"/>
      </w:pPr>
      <w:r>
        <w:rPr>
          <w:rFonts w:ascii="宋体" w:hAnsi="宋体" w:eastAsia="宋体" w:cs="宋体"/>
          <w:color w:val="000"/>
          <w:sz w:val="28"/>
          <w:szCs w:val="28"/>
        </w:rPr>
        <w:t xml:space="preserve">　　(一)交付使用的房地产实际套内建筑面积与本合同规定面积差异在0.6%以内(含0.6%)的，为允许的合理差异，买卖双方互相不退、不补。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　　(二)交付使用的房地产实际套内建筑面积与本合同规定面积差异在0.6%以上(不含0.6%)、3%以内(含3%)的，按购房时的单位价格，实行多退少补。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　　(三)交付使用的房地产实际套内建筑面积与本合同规定面积差异在3%以上(不含3%)的，买方有权解除合同。买方要求解除合同的，卖方应在10日内退还买方交付的购房款及利息，并承担购房总价款5%的违约金。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　　(四)交付使用的房地产实际套内建筑面积与本合同规定面积差异在3%以上(不含3%)，经买卖双方协商不解除合同的，按购房时的单位价格，实行多退少补。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　　第十三条　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　　第十四条　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　　第十五条　房地产移交后，在未由业主委员会聘请住宅区管理机构之前交由_________公司负责房地产的物业管理，物业管理费按_________元/平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　　买方所购商品房仅作_________使用，买方在装修及使用期间不得擅自改变该商品房的建筑主体结构、承重结构和用途。对此，卖方有权监督、制止及向政府有关部门报告。</w:t>
      </w:r>
    </w:p>
    <w:p>
      <w:pPr>
        <w:ind w:left="0" w:right="0" w:firstLine="560"/>
        <w:spacing w:before="450" w:after="450" w:line="312" w:lineRule="auto"/>
      </w:pPr>
      <w:r>
        <w:rPr>
          <w:rFonts w:ascii="宋体" w:hAnsi="宋体" w:eastAsia="宋体" w:cs="宋体"/>
          <w:color w:val="000"/>
          <w:sz w:val="28"/>
          <w:szCs w:val="28"/>
        </w:rPr>
        <w:t xml:space="preserve">　　第十六条　卖方应在取得工程竣工验收证明之日起_________日内，书面通知买方共同向深圳市房地产权登记机关申请房地产转移登记。</w:t>
      </w:r>
    </w:p>
    <w:p>
      <w:pPr>
        <w:ind w:left="0" w:right="0" w:firstLine="560"/>
        <w:spacing w:before="450" w:after="450" w:line="312" w:lineRule="auto"/>
      </w:pPr>
      <w:r>
        <w:rPr>
          <w:rFonts w:ascii="宋体" w:hAnsi="宋体" w:eastAsia="宋体" w:cs="宋体"/>
          <w:color w:val="000"/>
          <w:sz w:val="28"/>
          <w:szCs w:val="28"/>
        </w:rPr>
        <w:t xml:space="preserve">　　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　　第十七条　如卖方未按前条规定通知买方，或因卖方原因造成买方不能按法定期限领取《房地产证》的，卖方从取得《深圳市建设工程竣工验收备案证明书》之日的第_________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　　第十八条　卖方应自本合同生效之日起_________日内将本合同向深圳市房地产权登记机关作备案登记。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　　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第十九条　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　　(一)卖方与深圳市规划国土局签订的深地合字(_________)_________号《土地使用权出让合同书》及_________号补充协议或者《房地产证》;</w:t>
      </w:r>
    </w:p>
    <w:p>
      <w:pPr>
        <w:ind w:left="0" w:right="0" w:firstLine="560"/>
        <w:spacing w:before="450" w:after="450" w:line="312" w:lineRule="auto"/>
      </w:pPr>
      <w:r>
        <w:rPr>
          <w:rFonts w:ascii="宋体" w:hAnsi="宋体" w:eastAsia="宋体" w:cs="宋体"/>
          <w:color w:val="000"/>
          <w:sz w:val="28"/>
          <w:szCs w:val="28"/>
        </w:rPr>
        <w:t xml:space="preserve">　　(二)《房地产预售许可证》、《建设工程规划许可证》及《施工许可证》;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　　(三)主管部门批准的总平面图、立面图、楼层平面图、分户平面图及房屋面积测绘报告。</w:t>
      </w:r>
    </w:p>
    <w:p>
      <w:pPr>
        <w:ind w:left="0" w:right="0" w:firstLine="560"/>
        <w:spacing w:before="450" w:after="450" w:line="312" w:lineRule="auto"/>
      </w:pPr>
      <w:r>
        <w:rPr>
          <w:rFonts w:ascii="宋体" w:hAnsi="宋体" w:eastAsia="宋体" w:cs="宋体"/>
          <w:color w:val="000"/>
          <w:sz w:val="28"/>
          <w:szCs w:val="28"/>
        </w:rPr>
        <w:t xml:space="preserve">　　第二十条　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　　本合同中的“通知”指书面通知，送达方式采取当事人签收或邮寄送达的方式。</w:t>
      </w:r>
    </w:p>
    <w:p>
      <w:pPr>
        <w:ind w:left="0" w:right="0" w:firstLine="560"/>
        <w:spacing w:before="450" w:after="450" w:line="312" w:lineRule="auto"/>
      </w:pPr>
      <w:r>
        <w:rPr>
          <w:rFonts w:ascii="宋体" w:hAnsi="宋体" w:eastAsia="宋体" w:cs="宋体"/>
          <w:color w:val="000"/>
          <w:sz w:val="28"/>
          <w:szCs w:val="28"/>
        </w:rPr>
        <w:t xml:space="preserve">　　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第二十一条　本合同发生纠纷时，由买卖双方协商解决，协商不成的，选择下列第_________种方式解决：</w:t>
      </w:r>
    </w:p>
    <w:p>
      <w:pPr>
        <w:ind w:left="0" w:right="0" w:firstLine="560"/>
        <w:spacing w:before="450" w:after="450" w:line="312" w:lineRule="auto"/>
      </w:pPr>
      <w:r>
        <w:rPr>
          <w:rFonts w:ascii="宋体" w:hAnsi="宋体" w:eastAsia="宋体" w:cs="宋体"/>
          <w:color w:val="000"/>
          <w:sz w:val="28"/>
          <w:szCs w:val="28"/>
        </w:rPr>
        <w:t xml:space="preserve">　　(一)向_________仲裁委员会申请仲裁;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(二)向中国国际经济贸易仲裁委员会_________分会申请仲裁;</w:t>
      </w:r>
    </w:p>
    <w:p>
      <w:pPr>
        <w:ind w:left="0" w:right="0" w:firstLine="560"/>
        <w:spacing w:before="450" w:after="450" w:line="312" w:lineRule="auto"/>
      </w:pPr>
      <w:r>
        <w:rPr>
          <w:rFonts w:ascii="宋体" w:hAnsi="宋体" w:eastAsia="宋体" w:cs="宋体"/>
          <w:color w:val="000"/>
          <w:sz w:val="28"/>
          <w:szCs w:val="28"/>
        </w:rPr>
        <w:t xml:space="preserve">　　(三)依法向人民法院起诉。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买卖双方可约定其他条款列于附表中，内容包括屋顶使用权、外墙面使用权等问题，附表须经双方签字、盖章方为有效。</w:t>
      </w:r>
    </w:p>
    <w:p>
      <w:pPr>
        <w:ind w:left="0" w:right="0" w:firstLine="560"/>
        <w:spacing w:before="450" w:after="450" w:line="312" w:lineRule="auto"/>
      </w:pPr>
      <w:r>
        <w:rPr>
          <w:rFonts w:ascii="宋体" w:hAnsi="宋体" w:eastAsia="宋体" w:cs="宋体"/>
          <w:color w:val="000"/>
          <w:sz w:val="28"/>
          <w:szCs w:val="28"/>
        </w:rPr>
        <w:t xml:space="preserve">　　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　　第二十三条　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　　第二十四条　本合同连同附表及附图，共_________页，为一式_________份，卖方、买方各执一份，其他交有关部门，均具有同等法律效力。</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　　卖方代理人(签字)：_________　 买方代理人(签字)：_________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2026-10-06T10:42:38+08:00</dcterms:created>
  <dcterms:modified xsi:type="dcterms:W3CDTF">2026-10-06T10:42:38+08:00</dcterms:modified>
</cp:coreProperties>
</file>

<file path=docProps/custom.xml><?xml version="1.0" encoding="utf-8"?>
<Properties xmlns="http://schemas.openxmlformats.org/officeDocument/2006/custom-properties" xmlns:vt="http://schemas.openxmlformats.org/officeDocument/2006/docPropsVTypes"/>
</file>