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吉林省商品房买卖合同三篇(模板)</w:t>
      </w:r>
      <w:bookmarkEnd w:id="1"/>
    </w:p>
    <w:p>
      <w:pPr>
        <w:jc w:val="center"/>
        <w:spacing w:before="0" w:after="450"/>
      </w:pPr>
      <w:r>
        <w:rPr>
          <w:rFonts w:ascii="Arial" w:hAnsi="Arial" w:eastAsia="Arial" w:cs="Arial"/>
          <w:color w:val="999999"/>
          <w:sz w:val="20"/>
          <w:szCs w:val="20"/>
        </w:rPr>
        <w:t xml:space="preserve">来源：网络  作者：紫陌红颜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吉林省商品房买卖合同一法定代表人：_________________联系电话：______________注册地址：__________________邮政编码：______________营业执照号码：__________________...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吉林省商品房买卖合同一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第1条商品房情况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商品房土地来源为：________。以出让方式取得土地使用权的，土地使用年限为_______年，自____年____月____日至______年______月______日止。第2条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黑体" w:hAnsi="黑体" w:eastAsia="黑体" w:cs="黑体"/>
          <w:color w:val="000000"/>
          <w:sz w:val="36"/>
          <w:szCs w:val="36"/>
          <w:b w:val="1"/>
          <w:bCs w:val="1"/>
        </w:rPr>
        <w:t xml:space="preserve">吉林省商品房买卖合同二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一、甲方自愿将坐落在__________区__________路__________的房地产出售给乙方。该地产的基本情况已载于本合同附件一。乙方已对甲方所要出售的房地产做了充分了解，愿意购买该房地产。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提交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十一、双方约定的其他事项：_______________________________1.本合同文本适用与房地产买卖立契。2.本合同未尽事宜，双方议定后，可调空白条款内或另行签订附件。3.本合同格式解释权归中华人民共和国建设部。附件</w:t>
      </w:r>
    </w:p>
    <w:p>
      <w:pPr>
        <w:ind w:left="0" w:right="0" w:firstLine="560"/>
        <w:spacing w:before="450" w:after="450" w:line="312" w:lineRule="auto"/>
      </w:pPr>
      <w:r>
        <w:rPr>
          <w:rFonts w:ascii="黑体" w:hAnsi="黑体" w:eastAsia="黑体" w:cs="黑体"/>
          <w:color w:val="000000"/>
          <w:sz w:val="36"/>
          <w:szCs w:val="36"/>
          <w:b w:val="1"/>
          <w:bCs w:val="1"/>
        </w:rPr>
        <w:t xml:space="preserve">吉林省商品房买卖合同三</w:t>
      </w:r>
    </w:p>
    <w:p>
      <w:pPr>
        <w:ind w:left="0" w:right="0" w:firstLine="560"/>
        <w:spacing w:before="450" w:after="450" w:line="312" w:lineRule="auto"/>
      </w:pPr>
      <w:r>
        <w:rPr>
          <w:rFonts w:ascii="宋体" w:hAnsi="宋体" w:eastAsia="宋体" w:cs="宋体"/>
          <w:color w:val="000"/>
          <w:sz w:val="28"/>
          <w:szCs w:val="28"/>
        </w:rPr>
        <w:t xml:space="preserve">太原郊县购房合同</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(1)该商品房结构形式、户型、空间尺寸、朝向; (2)____________________ (3)____________________ (4)____________________ (5)____________________ (6)____________________(7)____________________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 2._____________________ 3._____________________ 4._____________________ 5._____________________ 如果在规定日期内未达到使用条件，双方同意按以下方式处理：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第二十二条本合同自双方签订之日起生效。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第二十三条商品房预售的，自本合同生效之日起30天内，由出卖人向__________________申请登记备案。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2026-04-15T09:13:20+08:00</dcterms:created>
  <dcterms:modified xsi:type="dcterms:W3CDTF">2026-04-15T09:13:20+08:00</dcterms:modified>
</cp:coreProperties>
</file>

<file path=docProps/custom.xml><?xml version="1.0" encoding="utf-8"?>
<Properties xmlns="http://schemas.openxmlformats.org/officeDocument/2006/custom-properties" xmlns:vt="http://schemas.openxmlformats.org/officeDocument/2006/docPropsVTypes"/>
</file>