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最新个人与企业买卖合同(三篇)</w:t>
      </w:r>
      <w:bookmarkEnd w:id="1"/>
    </w:p>
    <w:p>
      <w:pPr>
        <w:jc w:val="center"/>
        <w:spacing w:before="0" w:after="450"/>
      </w:pPr>
      <w:r>
        <w:rPr>
          <w:rFonts w:ascii="Arial" w:hAnsi="Arial" w:eastAsia="Arial" w:cs="Arial"/>
          <w:color w:val="999999"/>
          <w:sz w:val="20"/>
          <w:szCs w:val="20"/>
        </w:rPr>
        <w:t xml:space="preserve">来源：网络  作者：梦回唐朝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与企业买卖合同一身份证号：住址：联系方式：买方(下称乙方)：身份证号：住址：联系方式：甲、乙双方经过友好协商，基于自愿及平等互利的原则，就甲方向乙方出卖本合同约定的作品事宜，达成如下协议：第一条 作品概况风险提示：标的物信息买卖合同中应...</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3、验收结束后，甲、乙方应通过以下方式对交付的作品进行确认：甲、乙方应于作品的正视、俯视、左视照片进行签字确认。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日___分之___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2、乙方未按约定支付交易款项的，逾期不支付则应按日___分之___的标准支付违约金。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一、品种、数量、单价、金额、交货时间</w:t>
      </w:r>
    </w:p>
    <w:p>
      <w:pPr>
        <w:ind w:left="0" w:right="0" w:firstLine="560"/>
        <w:spacing w:before="450" w:after="450" w:line="312" w:lineRule="auto"/>
      </w:pPr>
      <w:r>
        <w:rPr>
          <w:rFonts w:ascii="宋体" w:hAnsi="宋体" w:eastAsia="宋体" w:cs="宋体"/>
          <w:color w:val="000"/>
          <w:sz w:val="28"/>
          <w:szCs w:val="28"/>
        </w:rPr>
        <w:t xml:space="preserve">二、质量要求番薯的质量按下列第_____项标准执行：有机食品标准;绿色食品标准;广州市安全卫生优质农产品地方标准;无公害食品标准;双方约定标准:____________________。</w:t>
      </w:r>
    </w:p>
    <w:p>
      <w:pPr>
        <w:ind w:left="0" w:right="0" w:firstLine="560"/>
        <w:spacing w:before="450" w:after="450" w:line="312" w:lineRule="auto"/>
      </w:pPr>
      <w:r>
        <w:rPr>
          <w:rFonts w:ascii="宋体" w:hAnsi="宋体" w:eastAsia="宋体" w:cs="宋体"/>
          <w:color w:val="000"/>
          <w:sz w:val="28"/>
          <w:szCs w:val="28"/>
        </w:rPr>
        <w:t xml:space="preserve">三、包装方式及要求包装方式及要求：_______________________。包装物由_____方提供，费用由_____方承担，乙方按甲方要求进行包装。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四、交付和货款支付交付方式按下列第______项办理：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2.实行提货的，甲方应到________提货。货款的支付按下列第项执行：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2.甲方应于每批番薯交付之日起_______日内结清该批货款。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3.合同签订后，甲方支付乙方定金______元;乙方交付该批番薯后，甲方应于每批番薯交付之日起_____日内结清该批货款，至最后一批货物交清时，定金抵作货款。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五、验收甲方应于收货当日自行或者委托检测机构对番薯的质量进行检测，检验标准为_______，检验地点__________。</w:t>
      </w:r>
    </w:p>
    <w:p>
      <w:pPr>
        <w:ind w:left="0" w:right="0" w:firstLine="560"/>
        <w:spacing w:before="450" w:after="450" w:line="312" w:lineRule="auto"/>
      </w:pPr>
      <w:r>
        <w:rPr>
          <w:rFonts w:ascii="宋体" w:hAnsi="宋体" w:eastAsia="宋体" w:cs="宋体"/>
          <w:color w:val="000"/>
          <w:sz w:val="28"/>
          <w:szCs w:val="28"/>
        </w:rPr>
        <w:t xml:space="preserve">六、合同的变更交货时如市场价格高于或低于合同约定价格的____%，双方可对番薯价格进行重新协商。因气候发生重大变化或不可抗力等因素造成无法按合同约定的时间交货的，双方可另行协商。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番薯质量不符合合同约定的，乙方应在____日内负责调换，无法按期调换的，应扣除不符合约定的番薯的相应价款，并按该价款的____%向甲方支付违约金;交付番薯的数量低于合同约定的，应在____天内负责补齐，无法在该期限补齐的，按欠交番薯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3.甲方不按约定收购番薯的，应向乙方支付该批番薯价值的____%的违约金，并赔偿乙方因此遭受的番薯变质腐烂等实际损失。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八、合同争议的解决本合同在履行过程中发生的争议，由双方协商解决，也可向工商行政管理部门申请调解;协商或者调解不成的，按下列第____种方式解决：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个人与企业买卖合同三</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2026-06-19T06:31:50+08:00</dcterms:created>
  <dcterms:modified xsi:type="dcterms:W3CDTF">2026-06-19T06:31:50+08:00</dcterms:modified>
</cp:coreProperties>
</file>

<file path=docProps/custom.xml><?xml version="1.0" encoding="utf-8"?>
<Properties xmlns="http://schemas.openxmlformats.org/officeDocument/2006/custom-properties" xmlns:vt="http://schemas.openxmlformats.org/officeDocument/2006/docPropsVTypes"/>
</file>