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2025年小区房屋买卖合同 住宅房屋买卖合同(二十四篇)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小区房屋买卖合同 住宅房屋买卖合同一买方(以下简称乙方)：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万元。日之前再支付万元人民币。总计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八、本协议签定后。5年内若因物价上涨因数导致房价上涨，甲方不能反悔。不可以涨价。仍按现在的价格万元人民币为准。</w:t>
      </w:r>
    </w:p>
    <w:p>
      <w:pPr>
        <w:ind w:left="0" w:right="0" w:firstLine="560"/>
        <w:spacing w:before="450" w:after="450" w:line="312" w:lineRule="auto"/>
      </w:pPr>
      <w:r>
        <w:rPr>
          <w:rFonts w:ascii="宋体" w:hAnsi="宋体" w:eastAsia="宋体" w:cs="宋体"/>
          <w:color w:val="000"/>
          <w:sz w:val="28"/>
          <w:szCs w:val="28"/>
        </w:rPr>
        <w:t xml:space="preserve">九、本合同共_____页，一式二份，甲乙双方各持一份，自双方签字之日起生效。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住宅房屋买卖合同篇二十一</w:t>
      </w:r>
    </w:p>
    <w:p>
      <w:pPr>
        <w:ind w:left="0" w:right="0" w:firstLine="560"/>
        <w:spacing w:before="450" w:after="450" w:line="312" w:lineRule="auto"/>
      </w:pPr>
      <w:r>
        <w:rPr>
          <w:rFonts w:ascii="宋体" w:hAnsi="宋体" w:eastAsia="宋体" w:cs="宋体"/>
          <w:color w:val="000"/>
          <w:sz w:val="28"/>
          <w:szCs w:val="28"/>
        </w:rPr>
        <w:t xml:space="preserve">私有房屋买卖协议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为了确保甲、乙双方的合法权益，现就住宅及车库买卖有关事项签订本私有房屋买卖协议如下：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乙方陪同甲方到银行归还上述住宅按揭借贷余额取回《中华人民共和国房屋所有权证》(以下简称《房产证》时支付甲方售房款陆万元整。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借贷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私有房屋买卖协议中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2026-03-10T11:21:59+08:00</dcterms:created>
  <dcterms:modified xsi:type="dcterms:W3CDTF">2026-03-10T11:21:59+08:00</dcterms:modified>
</cp:coreProperties>
</file>

<file path=docProps/custom.xml><?xml version="1.0" encoding="utf-8"?>
<Properties xmlns="http://schemas.openxmlformats.org/officeDocument/2006/custom-properties" xmlns:vt="http://schemas.openxmlformats.org/officeDocument/2006/docPropsVTypes"/>
</file>