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厂房办公楼买卖合同实用(3篇)</w:t>
      </w:r>
      <w:bookmarkEnd w:id="1"/>
    </w:p>
    <w:p>
      <w:pPr>
        <w:jc w:val="center"/>
        <w:spacing w:before="0" w:after="450"/>
      </w:pPr>
      <w:r>
        <w:rPr>
          <w:rFonts w:ascii="Arial" w:hAnsi="Arial" w:eastAsia="Arial" w:cs="Arial"/>
          <w:color w:val="999999"/>
          <w:sz w:val="20"/>
          <w:szCs w:val="20"/>
        </w:rPr>
        <w:t xml:space="preserve">来源：网络  作者：雨后彩虹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厂房办公楼买卖合同一甲方为支持乙方开展业务，甲方愿意将管理权属于自己的房屋出租给乙方使用，根据相关法律及有关规定，经双方协商一致，特订立如下条款，以便共同遵守。第一条 租用工作用房地址、用途、面积。1.地址：_________市______...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厂房办公楼买卖合同一</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甲方为支持乙方开展业务，甲方愿意将管理权属于自己的房屋出租给乙方使用，根据相关法律及有关规定，经双方协商一致，特订立如下条款，以便共同遵守。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_间；房内设备有：电表_________个，检漏开关_________个，电话线_________条，电话机_________台，（号码：_________），洗手盆_________个，抽水马桶___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元（小写：_________）（国际长途：_________元/部；国内长途：_________元/部；市内：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第六条其他</w:t>
      </w:r>
    </w:p>
    <w:p>
      <w:pPr>
        <w:ind w:left="0" w:right="0" w:firstLine="560"/>
        <w:spacing w:before="450" w:after="450" w:line="312" w:lineRule="auto"/>
      </w:pPr>
      <w:r>
        <w:rPr>
          <w:rFonts w:ascii="宋体" w:hAnsi="宋体" w:eastAsia="宋体" w:cs="宋体"/>
          <w:color w:val="000"/>
          <w:sz w:val="28"/>
          <w:szCs w:val="28"/>
        </w:rPr>
        <w:t xml:space="preserve">第七条 第七条本协议书与甲方_________同时使用，具有同等法律效力。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 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甲方或乙方因有特殊原因，经双方协商1致，同意甲方提前收回或乙方提前退交部分或全部房屋的;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因出现非甲方能及的情况，使该房屋设施的正常运行，或水、或电等正常供应中断，且中断期1次超过7天，乙方认为严重影响正常使用房屋的;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因乙方违反本合同的约定，且经甲方提出后的105天内，乙方未予以纠正的;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11—4、本合同(正本)连同附件1式2份，由甲乙双方各执等效力。</w:t>
      </w:r>
    </w:p>
    <w:p>
      <w:pPr>
        <w:ind w:left="0" w:right="0" w:firstLine="560"/>
        <w:spacing w:before="450" w:after="450" w:line="312" w:lineRule="auto"/>
      </w:pPr>
      <w:r>
        <w:rPr>
          <w:rFonts w:ascii="宋体" w:hAnsi="宋体" w:eastAsia="宋体" w:cs="宋体"/>
          <w:color w:val="000"/>
          <w:sz w:val="28"/>
          <w:szCs w:val="28"/>
        </w:rPr>
        <w:t xml:space="preserve">12、 其他补充约定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w:t>
      </w:r>
    </w:p>
    <w:p>
      <w:pPr>
        <w:ind w:left="0" w:right="0" w:firstLine="560"/>
        <w:spacing w:before="450" w:after="450" w:line="312" w:lineRule="auto"/>
      </w:pPr>
      <w:r>
        <w:rPr>
          <w:rFonts w:ascii="宋体" w:hAnsi="宋体" w:eastAsia="宋体" w:cs="宋体"/>
          <w:color w:val="000"/>
          <w:sz w:val="28"/>
          <w:szCs w:val="28"/>
        </w:rPr>
        <w:t xml:space="preserve">《土地使用证》号：________________;</w:t>
      </w:r>
    </w:p>
    <w:p>
      <w:pPr>
        <w:ind w:left="0" w:right="0" w:firstLine="560"/>
        <w:spacing w:before="450" w:after="450" w:line="312" w:lineRule="auto"/>
      </w:pPr>
      <w:r>
        <w:rPr>
          <w:rFonts w:ascii="宋体" w:hAnsi="宋体" w:eastAsia="宋体" w:cs="宋体"/>
          <w:color w:val="000"/>
          <w:sz w:val="28"/>
          <w:szCs w:val="28"/>
        </w:rPr>
        <w:t xml:space="preserve">地号：________________;</w:t>
      </w:r>
    </w:p>
    <w:p>
      <w:pPr>
        <w:ind w:left="0" w:right="0" w:firstLine="560"/>
        <w:spacing w:before="450" w:after="450" w:line="312" w:lineRule="auto"/>
      </w:pPr>
      <w:r>
        <w:rPr>
          <w:rFonts w:ascii="宋体" w:hAnsi="宋体" w:eastAsia="宋体" w:cs="宋体"/>
          <w:color w:val="000"/>
          <w:sz w:val="28"/>
          <w:szCs w:val="28"/>
        </w:rPr>
        <w:t xml:space="preserve">土地使用权面积：________________平方米。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5.1双方应于定金支付完成后日内共同至开立资金账户。账户开立完成后日内，买方应当将支付至上述资金账户。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5.2转让标的全部过户至买方或买方指定第三方名下后5日内，双方应共同至银行、持新的登记证书原件(包括《土地使用证》、《房地产权证》)办理资金解付手续，即由银行将资金支付至卖方指定账户。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5.3剩余作为交房保证金(其中为房产税清缴保证金)，在下述文件齐备的前提下，卖方应当在10日内将交房保证金支付给卖方：________________</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市现行规定，该房产税由财产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2026-06-28T22:18:08+08:00</dcterms:created>
  <dcterms:modified xsi:type="dcterms:W3CDTF">2026-06-28T22:18:08+08:00</dcterms:modified>
</cp:coreProperties>
</file>

<file path=docProps/custom.xml><?xml version="1.0" encoding="utf-8"?>
<Properties xmlns="http://schemas.openxmlformats.org/officeDocument/2006/custom-properties" xmlns:vt="http://schemas.openxmlformats.org/officeDocument/2006/docPropsVTypes"/>
</file>