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 自然人借款合同成立和生效(二十一篇)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自然人借款合同成立和生效一担保人(全称)：________身份证号码：________地址：________出借人(全称)：________身份证号码：________地址：________本合同各方根据《中华人民共和国民法...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自然人借款合同成立和生效篇十一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自然人借款合同成立和生效篇十七</w:t>
      </w:r>
    </w:p>
    <w:p>
      <w:pPr>
        <w:ind w:left="0" w:right="0" w:firstLine="560"/>
        <w:spacing w:before="450" w:after="450" w:line="312" w:lineRule="auto"/>
      </w:pPr>
      <w:r>
        <w:rPr>
          <w:rFonts w:ascii="宋体" w:hAnsi="宋体" w:eastAsia="宋体" w:cs="宋体"/>
          <w:color w:val="000"/>
          <w:sz w:val="28"/>
          <w:szCs w:val="28"/>
        </w:rPr>
        <w:t xml:space="preserve">原告西峡县农村信用合作联社(以下简称“西峡联社”)。</w:t>
      </w:r>
    </w:p>
    <w:p>
      <w:pPr>
        <w:ind w:left="0" w:right="0" w:firstLine="560"/>
        <w:spacing w:before="450" w:after="450" w:line="312" w:lineRule="auto"/>
      </w:pPr>
      <w:r>
        <w:rPr>
          <w:rFonts w:ascii="宋体" w:hAnsi="宋体" w:eastAsia="宋体" w:cs="宋体"/>
          <w:color w:val="000"/>
          <w:sz w:val="28"/>
          <w:szCs w:val="28"/>
        </w:rPr>
        <w:t xml:space="preserve">法定代表人宋健，系该社理事长。</w:t>
      </w:r>
    </w:p>
    <w:p>
      <w:pPr>
        <w:ind w:left="0" w:right="0" w:firstLine="560"/>
        <w:spacing w:before="450" w:after="450" w:line="312" w:lineRule="auto"/>
      </w:pPr>
      <w:r>
        <w:rPr>
          <w:rFonts w:ascii="宋体" w:hAnsi="宋体" w:eastAsia="宋体" w:cs="宋体"/>
          <w:color w:val="000"/>
          <w:sz w:val="28"/>
          <w:szCs w:val="28"/>
        </w:rPr>
        <w:t xml:space="preserve">委托代理人周永奇，系该社工作人员。特别授权。</w:t>
      </w:r>
    </w:p>
    <w:p>
      <w:pPr>
        <w:ind w:left="0" w:right="0" w:firstLine="560"/>
        <w:spacing w:before="450" w:after="450" w:line="312" w:lineRule="auto"/>
      </w:pPr>
      <w:r>
        <w:rPr>
          <w:rFonts w:ascii="宋体" w:hAnsi="宋体" w:eastAsia="宋体" w:cs="宋体"/>
          <w:color w:val="000"/>
          <w:sz w:val="28"/>
          <w:szCs w:val="28"/>
        </w:rPr>
        <w:t xml:space="preserve">被告吴秋勤，女。</w:t>
      </w:r>
    </w:p>
    <w:p>
      <w:pPr>
        <w:ind w:left="0" w:right="0" w:firstLine="560"/>
        <w:spacing w:before="450" w:after="450" w:line="312" w:lineRule="auto"/>
      </w:pPr>
      <w:r>
        <w:rPr>
          <w:rFonts w:ascii="宋体" w:hAnsi="宋体" w:eastAsia="宋体" w:cs="宋体"/>
          <w:color w:val="000"/>
          <w:sz w:val="28"/>
          <w:szCs w:val="28"/>
        </w:rPr>
        <w:t xml:space="preserve">被告符剑，男。</w:t>
      </w:r>
    </w:p>
    <w:p>
      <w:pPr>
        <w:ind w:left="0" w:right="0" w:firstLine="560"/>
        <w:spacing w:before="450" w:after="450" w:line="312" w:lineRule="auto"/>
      </w:pPr>
      <w:r>
        <w:rPr>
          <w:rFonts w:ascii="宋体" w:hAnsi="宋体" w:eastAsia="宋体" w:cs="宋体"/>
          <w:color w:val="000"/>
          <w:sz w:val="28"/>
          <w:szCs w:val="28"/>
        </w:rPr>
        <w:t xml:space="preserve">原告西峡联社因与被告吴秋勤、符剑借款合同纠纷一案，原告于20xx年12月16日向本院提起诉讼。本院于同日作出了受理决定，依法组成合议庭，公开开庭进行了审理。原告委托代理人到庭参加诉讼，二被告经本院依法送达开庭传票后未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12月21日，被告吴秋勤以流资为由在我社借款30000元，约定期限为一年，由被告符剑提供连带担保。该款到期后，经我方多次催要，被告方仅将该款利息结至20xx年6月30日，本金及下欠利息被告方一直未付。故要求二被告连带付清此两笔借款本金30000元及应付利息。</w:t>
      </w:r>
    </w:p>
    <w:p>
      <w:pPr>
        <w:ind w:left="0" w:right="0" w:firstLine="560"/>
        <w:spacing w:before="450" w:after="450" w:line="312" w:lineRule="auto"/>
      </w:pPr>
      <w:r>
        <w:rPr>
          <w:rFonts w:ascii="宋体" w:hAnsi="宋体" w:eastAsia="宋体" w:cs="宋体"/>
          <w:color w:val="000"/>
          <w:sz w:val="28"/>
          <w:szCs w:val="28"/>
        </w:rPr>
        <w:t xml:space="preserve">二被告经本院依法送达开庭传票后未到庭参加诉讼，亦未向法庭提供任何答辩性意见。 经审理查明：20xx年12月21日，被告吴秋勤以流资为由在原告处借款30000元，约定期限为一年，利率为月息11.04‰，由被告符剑提供连带担保。该款到期后，经原告方催要，被告方仅将该款利息结至20xx年6月30日，本金30000元及应付利息被告方一</w:t>
      </w:r>
    </w:p>
    <w:p>
      <w:pPr>
        <w:ind w:left="0" w:right="0" w:firstLine="560"/>
        <w:spacing w:before="450" w:after="450" w:line="312" w:lineRule="auto"/>
      </w:pPr>
      <w:r>
        <w:rPr>
          <w:rFonts w:ascii="宋体" w:hAnsi="宋体" w:eastAsia="宋体" w:cs="宋体"/>
          <w:color w:val="000"/>
          <w:sz w:val="28"/>
          <w:szCs w:val="28"/>
        </w:rPr>
        <w:t xml:space="preserve">直未付。现原告诉至本院，要求二被告立即连带付清借款本金30000元及应付利息。</w:t>
      </w:r>
    </w:p>
    <w:p>
      <w:pPr>
        <w:ind w:left="0" w:right="0" w:firstLine="560"/>
        <w:spacing w:before="450" w:after="450" w:line="312" w:lineRule="auto"/>
      </w:pPr>
      <w:r>
        <w:rPr>
          <w:rFonts w:ascii="宋体" w:hAnsi="宋体" w:eastAsia="宋体" w:cs="宋体"/>
          <w:color w:val="000"/>
          <w:sz w:val="28"/>
          <w:szCs w:val="28"/>
        </w:rPr>
        <w:t xml:space="preserve">上述事实，有原告方当庭陈述，原告方提供的借款借据、贷款合同、保证担保借款合同在卷佐证，本院足以认定。</w:t>
      </w:r>
    </w:p>
    <w:p>
      <w:pPr>
        <w:ind w:left="0" w:right="0" w:firstLine="560"/>
        <w:spacing w:before="450" w:after="450" w:line="312" w:lineRule="auto"/>
      </w:pPr>
      <w:r>
        <w:rPr>
          <w:rFonts w:ascii="宋体" w:hAnsi="宋体" w:eastAsia="宋体" w:cs="宋体"/>
          <w:color w:val="000"/>
          <w:sz w:val="28"/>
          <w:szCs w:val="28"/>
        </w:rPr>
        <w:t xml:space="preserve">本院认为：原、被告双方所签订的借款借据、贷款合同、保证担保借款合同系双方当事人的真实意思表示，且符合有关法律规定，为有效合同;借款到期后，借款人吴秋勤理应及时还本付息，担保人符剑在借款人吴秋勤未能及时还本付息的情况下理应承担担保责任，现二被告一直未能偿还，违反了诚实信用原则，侵害了原告方的合法权益，故原告要求二被告连带付清借款本金30000元及应付利息的诉讼请求正当合法，本院依法予以支持;二被告未到庭，视为对证据质证权利的放弃。根据《中华人民共和国民法通则》第八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