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2025年正规借款合同 正规借款合同可下载(14篇)</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正规借款合同 正规借款合同可下载一地址：电话：贷款人(乙方)法定代表人(或负责人)地址：电话：甲方向乙方申请个人借款，乙方经审查同意向甲方发放个人贷款。根据有关法律法规和规章，甲、乙双方经协商一致，订立本合同，以便共同遵守执行。第一条 借款...</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正规借款合同可下载五</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正规借款合同可下载六</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正规借款合同可下载七</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____币_________万(￥__________________)元整。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3、借款方如当期在约定时间内未清当期款项应按日息计算，如还款日期超过_____天应付当期还款金额_____%违约金。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执行本合同发生争议，由当事人双方协商解决。协商不成，任何一方有权向公司注册地所在____法院提起诉讼。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正规借款合同可下载八</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____币_________万(￥__________________)元整。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3、借款方如当期在约定时间内未清当期款项应按日息计算，如还款日期超过_____天应付当期还款金额_____%违约金。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执行本合同发生争议，由当事人双方协商解决。协商不成，任何一方有权向公司注册地所在____法院提起诉讼。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正规借款合同可下载九</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20_____年_____月_____日起合同项下贷款利率在基准利率的浮动比例由(上浮/下调)________%调整(上浮/下调)________%。该利率自20_____年_____月___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____银行公布施行的同期同档次贷款利率;如果中国____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5、合同项下贷款的利率调整日为每年的____月____日。</w:t>
      </w:r>
    </w:p>
    <w:p>
      <w:pPr>
        <w:ind w:left="0" w:right="0" w:firstLine="560"/>
        <w:spacing w:before="450" w:after="450" w:line="312" w:lineRule="auto"/>
      </w:pPr>
      <w:r>
        <w:rPr>
          <w:rFonts w:ascii="宋体" w:hAnsi="宋体" w:eastAsia="宋体" w:cs="宋体"/>
          <w:color w:val="000"/>
          <w:sz w:val="28"/>
          <w:szCs w:val="28"/>
        </w:rPr>
        <w:t xml:space="preserve">6、如按照中国____银行调整后的新利率政策，对于贷款利率商业银行在一定幅度内可自行决定适用标准的，贷款人有权在该规定幅度内选择某一利率标准适用于本合同，借款人同意遵守该标准，按该标准履行义务。即在签订本补充协议后，如遇____银行调低商业性个人住房贷款利率下浮幅度后出现贷款人能够执行的个人住房贷款贷款利率最低下浮比例低于本补充协议约定的下浮比例，贷款人无需征得借款人书面同意，有权随时按____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利率风险特别提示：在签订本补充协议前，借款人已充分了解以后可能面临____银行上调贷款基准利率或调低个人住房贷款利率下浮幅度导致借款人利息负担加重的风险。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 正规借款合同可下载篇十一</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20_____年_____月_____日起合同项下贷款利率在基准利率的浮动比例由(上浮/下调)________%调整(上浮/下调)________%。该利率自20_____年_____月___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____银行公布施行的同期同档次贷款利率;如果中国____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5、合同项下贷款的利率调整日为每年的____月____日。</w:t>
      </w:r>
    </w:p>
    <w:p>
      <w:pPr>
        <w:ind w:left="0" w:right="0" w:firstLine="560"/>
        <w:spacing w:before="450" w:after="450" w:line="312" w:lineRule="auto"/>
      </w:pPr>
      <w:r>
        <w:rPr>
          <w:rFonts w:ascii="宋体" w:hAnsi="宋体" w:eastAsia="宋体" w:cs="宋体"/>
          <w:color w:val="000"/>
          <w:sz w:val="28"/>
          <w:szCs w:val="28"/>
        </w:rPr>
        <w:t xml:space="preserve">6、如按照中国____银行调整后的新利率政策，对于贷款利率商业银行在一定幅度内可自行决定适用标准的，贷款人有权在该规定幅度内选择某一利率标准适用于本合同，借款人同意遵守该标准，按该标准履行义务。即在签订本补充协议后，如遇____银行调低商业性个人住房贷款利率下浮幅度后出现贷款人能够执行的个人住房贷款贷款利率最低下浮比例低于本补充协议约定的下浮比例，贷款人无需征得借款人书面同意，有权随时按____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利率风险特别提示：在签订本补充协议前，借款人已充分了解以后可能面临____银行上调贷款基准利率或调低个人住房贷款利率下浮幅度导致借款人利息负担加重的风险。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正规借款合同可下载篇十二</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正规借款合同可下载篇十三</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订立合同单位：____________________，以下简称借款方;中国________银行______行，以下简称借贷方。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根据国家规定，借款方为进行基本____所需借贷，经借贷方审查发放。为明确双方责任，恪守信用，特签订本合同，共同遵守。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第一条借款方向借贷方借款____币(大写)______元，用于______。预计用款为__年______元;____年______元;____年______元;___年_______元;____年______元;____年______元;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第七条本合同条款以外的其他事项，双方遵照《中华____共和国合同法》的有关规定办理。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正规借款合同可下载篇十四</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订立合同单位：____________________，以下简称借款方;中国________银行______行，以下简称借贷方。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根据国家规定，借款方为进行基本____所需借贷，经借贷方审查发放。为明确双方责任，恪守信用，特签订本合同，共同遵守。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第一条借款方向借贷方借款____币(大写)______元，用于______。预计用款为__年______元;____年______元;____年______元;___年_______元;____年______元;____年______元;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第七条本合同条款以外的其他事项，双方遵照《中华____共和国合同法》的有关规定办理。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2026-06-19T03:48:48+08:00</dcterms:created>
  <dcterms:modified xsi:type="dcterms:W3CDTF">2026-06-19T03:48:48+08:00</dcterms:modified>
</cp:coreProperties>
</file>

<file path=docProps/custom.xml><?xml version="1.0" encoding="utf-8"?>
<Properties xmlns="http://schemas.openxmlformats.org/officeDocument/2006/custom-properties" xmlns:vt="http://schemas.openxmlformats.org/officeDocument/2006/docPropsVTypes"/>
</file>