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借款合同范本2025(共5篇)</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借款合同范本20_1甲方(借款人)：_____________________身份证号码：_________________________乙方(贷款人)：_____________________身份证号码：_______________...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胯款人(乙方)：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借款合同范本20_3</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一、甲方以号保险合同个人账户价值为质向中英人寿保险有限公司申请借款，具体借款金额见附件2《保单借款借据》。甲方借款须依法缴纳印花税，税率为所借款项的。</w:t>
      </w:r>
    </w:p>
    <w:p>
      <w:pPr>
        <w:ind w:left="0" w:right="0" w:firstLine="560"/>
        <w:spacing w:before="450" w:after="450" w:line="312" w:lineRule="auto"/>
      </w:pPr>
      <w:r>
        <w:rPr>
          <w:rFonts w:ascii="宋体" w:hAnsi="宋体" w:eastAsia="宋体" w:cs="宋体"/>
          <w:color w:val="000"/>
          <w:sz w:val="28"/>
          <w:szCs w:val="28"/>
        </w:rPr>
        <w:t xml:space="preserve">二、借款额度：借款不超过借款当时保单个人账户价值总和的80%。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借款合同范本20_5</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借款人因原因，不能如期偿还编号为的《借款合同》项下贷款。借款人申请展期，贷款人同意接受借款人的展期申请，担保人同意继续为其提供担保，各方当事人就上述贷款的展期达成协议如下：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2026-11-08T03:59:30+08:00</dcterms:created>
  <dcterms:modified xsi:type="dcterms:W3CDTF">2026-11-08T03:59:30+08:00</dcterms:modified>
</cp:coreProperties>
</file>

<file path=docProps/custom.xml><?xml version="1.0" encoding="utf-8"?>
<Properties xmlns="http://schemas.openxmlformats.org/officeDocument/2006/custom-properties" xmlns:vt="http://schemas.openxmlformats.org/officeDocument/2006/docPropsVTypes"/>
</file>