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授信借款合同5篇</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授信借款合同（精选5篇）其实借款没有约定还款期限的，债权人可以随时提出还款主张，不受两年诉讼时效的限制，但提出还款主张后两年内没有继续主张的，视为超过诉讼时效，法律不予支持，那么你现在知道合同是怎么样子了吗？小编在这里给大家分享一些授信借款...</w:t>
      </w:r>
    </w:p>
    <w:p>
      <w:pPr>
        <w:ind w:left="0" w:right="0" w:firstLine="560"/>
        <w:spacing w:before="450" w:after="450" w:line="312" w:lineRule="auto"/>
      </w:pPr>
      <w:r>
        <w:rPr>
          <w:rFonts w:ascii="宋体" w:hAnsi="宋体" w:eastAsia="宋体" w:cs="宋体"/>
          <w:color w:val="000"/>
          <w:sz w:val="28"/>
          <w:szCs w:val="28"/>
        </w:rPr>
        <w:t xml:space="preserve">授信借款合同（精选5篇）</w:t>
      </w:r>
    </w:p>
    <w:p>
      <w:pPr>
        <w:ind w:left="0" w:right="0" w:firstLine="560"/>
        <w:spacing w:before="450" w:after="450" w:line="312" w:lineRule="auto"/>
      </w:pPr>
      <w:r>
        <w:rPr>
          <w:rFonts w:ascii="宋体" w:hAnsi="宋体" w:eastAsia="宋体" w:cs="宋体"/>
          <w:color w:val="000"/>
          <w:sz w:val="28"/>
          <w:szCs w:val="28"/>
        </w:rPr>
        <w:t xml:space="preserve">其实借款没有约定还款期限的，债权人可以随时提出还款主张，不受两年诉讼时效的限制，但提出还款主张后两年内没有继续主张的，视为超过诉讼时效，法律不予支持，那么你现在知道合同是怎么样子了吗？小编在这里给大家分享一些授信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授信借款合同精选篇1</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授信借款合同精选篇3</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授信借款合同精选篇4</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)元整，于订立本约之同时，由甲方给付乙方，不另立收据。乙方用一辆20__款白色1.6T别克君威轿车作为抵押。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2026-04-15T09:24:41+08:00</dcterms:created>
  <dcterms:modified xsi:type="dcterms:W3CDTF">2026-04-15T09:24:41+08:00</dcterms:modified>
</cp:coreProperties>
</file>

<file path=docProps/custom.xml><?xml version="1.0" encoding="utf-8"?>
<Properties xmlns="http://schemas.openxmlformats.org/officeDocument/2006/custom-properties" xmlns:vt="http://schemas.openxmlformats.org/officeDocument/2006/docPropsVTypes"/>
</file>