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2025汽车抵押的借款合同</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汽车抵押的借款合同5篇其实根据合同法的规定，自然人间的借款合同，那么你现在知道合同是怎么样子了吗？小编在这里给大家分享一些20_汽车抵押的借款合同，希望对大家能有所帮助。20_汽车抵押的借款合同篇1借委托人：四川__房地产开发有限公司...</w:t>
      </w:r>
    </w:p>
    <w:p>
      <w:pPr>
        <w:ind w:left="0" w:right="0" w:firstLine="560"/>
        <w:spacing w:before="450" w:after="450" w:line="312" w:lineRule="auto"/>
      </w:pPr>
      <w:r>
        <w:rPr>
          <w:rFonts w:ascii="宋体" w:hAnsi="宋体" w:eastAsia="宋体" w:cs="宋体"/>
          <w:color w:val="000"/>
          <w:sz w:val="28"/>
          <w:szCs w:val="28"/>
        </w:rPr>
        <w:t xml:space="preserve">20_汽车抵押的借款合同5篇</w:t>
      </w:r>
    </w:p>
    <w:p>
      <w:pPr>
        <w:ind w:left="0" w:right="0" w:firstLine="560"/>
        <w:spacing w:before="450" w:after="450" w:line="312" w:lineRule="auto"/>
      </w:pPr>
      <w:r>
        <w:rPr>
          <w:rFonts w:ascii="宋体" w:hAnsi="宋体" w:eastAsia="宋体" w:cs="宋体"/>
          <w:color w:val="000"/>
          <w:sz w:val="28"/>
          <w:szCs w:val="28"/>
        </w:rPr>
        <w:t xml:space="preserve">其实根据合同法的规定，自然人间的借款合同，那么你现在知道合同是怎么样子了吗？小编在这里给大家分享一些20_汽车抵押的借款合同，希望对大家能有所帮助。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20_汽车抵押的借款合同篇2</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________.00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三、还款方式：___年___月___日到期一次性向甲方归还本金人民币_____元整（小写：￥_____.00元）。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20_汽车抵押的借款合同篇3</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二、借款金额为人民币_元(大写：)，月息2.5分。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20_汽车抵押的借款合同篇5</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2026-09-13T03:22:48+08:00</dcterms:created>
  <dcterms:modified xsi:type="dcterms:W3CDTF">2026-09-13T03:22:48+08:00</dcterms:modified>
</cp:coreProperties>
</file>

<file path=docProps/custom.xml><?xml version="1.0" encoding="utf-8"?>
<Properties xmlns="http://schemas.openxmlformats.org/officeDocument/2006/custom-properties" xmlns:vt="http://schemas.openxmlformats.org/officeDocument/2006/docPropsVTypes"/>
</file>