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承揽合同:修缮修理合同</w:t>
      </w:r>
      <w:bookmarkEnd w:id="1"/>
    </w:p>
    <w:p>
      <w:pPr>
        <w:jc w:val="center"/>
        <w:spacing w:before="0" w:after="450"/>
      </w:pPr>
      <w:r>
        <w:rPr>
          <w:rFonts w:ascii="Arial" w:hAnsi="Arial" w:eastAsia="Arial" w:cs="Arial"/>
          <w:color w:val="999999"/>
          <w:sz w:val="20"/>
          <w:szCs w:val="20"/>
        </w:rPr>
        <w:t xml:space="preserve">来源：网络  作者：浅唱梦痕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定作人：_______________ 承揽人：_______________  第一条修缮修理项目 项目内容报酬 合计人民币金额（大写） 第二条材料材料名称商标生产厂家规格型号计量单位数量质量提供人提供日期消耗定额材料费单价金额 合计人民...</w:t>
      </w:r>
    </w:p>
    <w:p>
      <w:pPr>
        <w:ind w:left="0" w:right="0" w:firstLine="560"/>
        <w:spacing w:before="450" w:after="450" w:line="312" w:lineRule="auto"/>
      </w:pPr>
      <w:r>
        <w:rPr>
          <w:rFonts w:ascii="宋体" w:hAnsi="宋体" w:eastAsia="宋体" w:cs="宋体"/>
          <w:color w:val="000"/>
          <w:sz w:val="28"/>
          <w:szCs w:val="28"/>
        </w:rPr>
        <w:t xml:space="preserve">定作人：_______________</w:t>
      </w:r>
    </w:p>
    <w:p>
      <w:pPr>
        <w:ind w:left="0" w:right="0" w:firstLine="560"/>
        <w:spacing w:before="450" w:after="450" w:line="312" w:lineRule="auto"/>
      </w:pPr>
      <w:r>
        <w:rPr>
          <w:rFonts w:ascii="宋体" w:hAnsi="宋体" w:eastAsia="宋体" w:cs="宋体"/>
          <w:color w:val="000"/>
          <w:sz w:val="28"/>
          <w:szCs w:val="28"/>
        </w:rPr>
        <w:t xml:space="preserve">承揽人：_______________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w:t>
      </w:r>
    </w:p>
    <w:p>
      <w:pPr>
        <w:ind w:left="0" w:right="0" w:firstLine="560"/>
        <w:spacing w:before="450" w:after="450" w:line="312" w:lineRule="auto"/>
      </w:pPr>
      <w:r>
        <w:rPr>
          <w:rFonts w:ascii="宋体" w:hAnsi="宋体" w:eastAsia="宋体" w:cs="宋体"/>
          <w:color w:val="000"/>
          <w:sz w:val="28"/>
          <w:szCs w:val="28"/>
        </w:rPr>
        <w:t xml:space="preserve">项目内容报酬</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第二条材料材料名称商标生产厂家规格型号计量单位数量质量提供人提供日期消耗定额材料费单价金额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第三条材料的检验标准、方法、时间、地点及提出异议的期限：___________第四条修缮修理时间从_________年______月______日至__________年______月____日。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第六条定作人提供技术资料、图纸的时间、方法及保密要求：_______________第七条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成修缮修理项目的主要工作；可以交由第三人完成的工作是：________.第九条定作人协助承揽人的事项与要求：_____________第十条修缮修理项目交付的时间、方式及地点：__________________第十一条修缮修理项目验收标准、方法及时间：__________________第十二条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第十三条结算方式及期限____________第十四条保修期限：__________第十五条本合同解除的条件：（一）定作人可以随时解除合同，但应有是面通知承揽人并承担由此给承揽人造成的损失。（二）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第十六条违约责任：___________________违约金或损失赔偿额计算方法：_________第十七条合同争议的解决方式：本合同项下发生的争议，由双方协商解决，协商不成的，提交苏州市仲裁委员会仲裁。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 邮政编码： 承揽人住所：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2026-09-24T20:27:13+08:00</dcterms:created>
  <dcterms:modified xsi:type="dcterms:W3CDTF">2026-09-24T20:27:13+08:00</dcterms:modified>
</cp:coreProperties>
</file>

<file path=docProps/custom.xml><?xml version="1.0" encoding="utf-8"?>
<Properties xmlns="http://schemas.openxmlformats.org/officeDocument/2006/custom-properties" xmlns:vt="http://schemas.openxmlformats.org/officeDocument/2006/docPropsVTypes"/>
</file>