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2025年大件货物运输合同(21篇)</w:t>
      </w:r>
      <w:bookmarkEnd w:id="1"/>
    </w:p>
    <w:p>
      <w:pPr>
        <w:jc w:val="center"/>
        <w:spacing w:before="0" w:after="450"/>
      </w:pPr>
      <w:r>
        <w:rPr>
          <w:rFonts w:ascii="Arial" w:hAnsi="Arial" w:eastAsia="Arial" w:cs="Arial"/>
          <w:color w:val="999999"/>
          <w:sz w:val="20"/>
          <w:szCs w:val="20"/>
        </w:rPr>
        <w:t xml:space="preserve">来源：网络  作者：紫陌红尘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大件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大件货物运输合同篇十一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大件货物运输合同篇十七</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第一条托运人于月日起需用型飞机架次运送(货物名称)，其航程如下：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运输费用总计人民币元。</w:t>
      </w:r>
    </w:p>
    <w:p>
      <w:pPr>
        <w:ind w:left="0" w:right="0" w:firstLine="560"/>
        <w:spacing w:before="450" w:after="450" w:line="312" w:lineRule="auto"/>
      </w:pPr>
      <w:r>
        <w:rPr>
          <w:rFonts w:ascii="宋体" w:hAnsi="宋体" w:eastAsia="宋体" w:cs="宋体"/>
          <w:color w:val="000"/>
          <w:sz w:val="28"/>
          <w:szCs w:val="28"/>
        </w:rPr>
        <w:t xml:space="preserve">第二条根据飞机航程及经停站，可供托运人使用的载量为______公斤(内含客座)。如因天气或其他特殊原因需增加空勤人员或燃油时，载量照减。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第五条托运人签订本合同后要求取消飞机班次，应交付退机费______元。如托运人退机前承运人为执行本合同已发生调机费用，应由托运人负责交付此项费用。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第九条由于下列原因造成货物灭失、短少、变质、污染、损坏的，承运人不承担责任：</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货物本身性质所引起的变质、减量、破损或灭失;</w:t>
      </w:r>
    </w:p>
    <w:p>
      <w:pPr>
        <w:ind w:left="0" w:right="0" w:firstLine="560"/>
        <w:spacing w:before="450" w:after="450" w:line="312" w:lineRule="auto"/>
      </w:pPr>
      <w:r>
        <w:rPr>
          <w:rFonts w:ascii="宋体" w:hAnsi="宋体" w:eastAsia="宋体" w:cs="宋体"/>
          <w:color w:val="000"/>
          <w:sz w:val="28"/>
          <w:szCs w:val="28"/>
        </w:rPr>
        <w:t xml:space="preserve">3. 包装方法或容器质量不良，但从外部无法发现;</w:t>
      </w:r>
    </w:p>
    <w:p>
      <w:pPr>
        <w:ind w:left="0" w:right="0" w:firstLine="560"/>
        <w:spacing w:before="450" w:after="450" w:line="312" w:lineRule="auto"/>
      </w:pPr>
      <w:r>
        <w:rPr>
          <w:rFonts w:ascii="宋体" w:hAnsi="宋体" w:eastAsia="宋体" w:cs="宋体"/>
          <w:color w:val="000"/>
          <w:sz w:val="28"/>
          <w:szCs w:val="28"/>
        </w:rPr>
        <w:t xml:space="preserve">4. 包装完整，封志无异状而内件短少;</w:t>
      </w:r>
    </w:p>
    <w:p>
      <w:pPr>
        <w:ind w:left="0" w:right="0" w:firstLine="560"/>
        <w:spacing w:before="450" w:after="450" w:line="312" w:lineRule="auto"/>
      </w:pPr>
      <w:r>
        <w:rPr>
          <w:rFonts w:ascii="宋体" w:hAnsi="宋体" w:eastAsia="宋体" w:cs="宋体"/>
          <w:color w:val="000"/>
          <w:sz w:val="28"/>
          <w:szCs w:val="28"/>
        </w:rPr>
        <w:t xml:space="preserve">5. 货物的合理损耗;</w:t>
      </w:r>
    </w:p>
    <w:p>
      <w:pPr>
        <w:ind w:left="0" w:right="0" w:firstLine="560"/>
        <w:spacing w:before="450" w:after="450" w:line="312" w:lineRule="auto"/>
      </w:pPr>
      <w:r>
        <w:rPr>
          <w:rFonts w:ascii="宋体" w:hAnsi="宋体" w:eastAsia="宋体" w:cs="宋体"/>
          <w:color w:val="000"/>
          <w:sz w:val="28"/>
          <w:szCs w:val="28"/>
        </w:rPr>
        <w:t xml:space="preserve">6. 托运人或收货人的过错。</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 承运人：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2026-06-19T09:38:14+08:00</dcterms:created>
  <dcterms:modified xsi:type="dcterms:W3CDTF">2026-06-19T09:38:14+08:00</dcterms:modified>
</cp:coreProperties>
</file>

<file path=docProps/custom.xml><?xml version="1.0" encoding="utf-8"?>
<Properties xmlns="http://schemas.openxmlformats.org/officeDocument/2006/custom-properties" xmlns:vt="http://schemas.openxmlformats.org/officeDocument/2006/docPropsVTypes"/>
</file>