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杆塔运输合同范本(30篇)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杆塔运输合同范本1技术规范书（钢筋混凝土电杆）20xx年8月钢筋混凝土电杆 （技术规范书）一、钢筋混凝土电杆制造技术条件1.使用环境条件：用于10kV孟油线架空配电线路工程的钢筋混凝土电杆制造、试验、检验、包装及供货要求。2. 标准除技术规...</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杆塔运输合同范本3</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杆塔运输合同范本5</w:t>
      </w:r>
    </w:p>
    <w:p>
      <w:pPr>
        <w:ind w:left="0" w:right="0" w:firstLine="560"/>
        <w:spacing w:before="450" w:after="450" w:line="312" w:lineRule="auto"/>
      </w:pPr>
      <w:r>
        <w:rPr>
          <w:rFonts w:ascii="宋体" w:hAnsi="宋体" w:eastAsia="宋体" w:cs="宋体"/>
          <w:color w:val="000"/>
          <w:sz w:val="28"/>
          <w:szCs w:val="28"/>
        </w:rPr>
        <w:t xml:space="preserve">托运人_________ (以下简称甲方)</w:t>
      </w:r>
    </w:p>
    <w:p>
      <w:pPr>
        <w:ind w:left="0" w:right="0" w:firstLine="560"/>
        <w:spacing w:before="450" w:after="450" w:line="312" w:lineRule="auto"/>
      </w:pPr>
      <w:r>
        <w:rPr>
          <w:rFonts w:ascii="宋体" w:hAnsi="宋体" w:eastAsia="宋体" w:cs="宋体"/>
          <w:color w:val="000"/>
          <w:sz w:val="28"/>
          <w:szCs w:val="28"/>
        </w:rPr>
        <w:t xml:space="preserve">搬运人_________ (以下简称乙方)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 年_________ 月_________ 日_________ 时到达起运地点搬运，预定于_________ 年_________ 月_________ 日_________ 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 ;</w:t>
      </w:r>
    </w:p>
    <w:p>
      <w:pPr>
        <w:ind w:left="0" w:right="0" w:firstLine="560"/>
        <w:spacing w:before="450" w:after="450" w:line="312" w:lineRule="auto"/>
      </w:pPr>
      <w:r>
        <w:rPr>
          <w:rFonts w:ascii="宋体" w:hAnsi="宋体" w:eastAsia="宋体" w:cs="宋体"/>
          <w:color w:val="000"/>
          <w:sz w:val="28"/>
          <w:szCs w:val="28"/>
        </w:rPr>
        <w:t xml:space="preserve">迄运地址：_________ ;</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 、采包价方式收费，总金额人民币_________ 元。</w:t>
      </w:r>
    </w:p>
    <w:p>
      <w:pPr>
        <w:ind w:left="0" w:right="0" w:firstLine="560"/>
        <w:spacing w:before="450" w:after="450" w:line="312" w:lineRule="auto"/>
      </w:pPr>
      <w:r>
        <w:rPr>
          <w:rFonts w:ascii="宋体" w:hAnsi="宋体" w:eastAsia="宋体" w:cs="宋体"/>
          <w:color w:val="000"/>
          <w:sz w:val="28"/>
          <w:szCs w:val="28"/>
        </w:rPr>
        <w:t xml:space="preserve">2 、采车次方式收费，每车次人民币_________ 元，预估车次_________ 次，视实际运送车次数计算费用，但总金额不得超过人民币_________ 元。</w:t>
      </w:r>
    </w:p>
    <w:p>
      <w:pPr>
        <w:ind w:left="0" w:right="0" w:firstLine="560"/>
        <w:spacing w:before="450" w:after="450" w:line="312" w:lineRule="auto"/>
      </w:pPr>
      <w:r>
        <w:rPr>
          <w:rFonts w:ascii="宋体" w:hAnsi="宋体" w:eastAsia="宋体" w:cs="宋体"/>
          <w:color w:val="000"/>
          <w:sz w:val="28"/>
          <w:szCs w:val="28"/>
        </w:rPr>
        <w:t xml:space="preserve">3 、采车次方式收费的，乙方应按车辆的容积，以符合法律规定的满载方式进行。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 、有电梯的房屋，如电梯非因乙方的过失无法正常使用时，除前条所约定的搬运费外，均依附件搬运作业估价单约定方式另行收费。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 元。余款人民币_________ 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 、电梯的正常使用应由甲方事先确认。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 、上述情形，甲方应于搬运完成后三日内告知乙方，如搬运物品有毁损灭失不易发现的，应于搬运完成后十日内，将其情事告知乙方。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 、上述所定期限均扣除法定节假日。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 、甲方委托搬运的物品应无违禁品及危险物品。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 、搬运期间，乙方人员餐饮差旅费、过桥费、通行费、油费等均由乙方负担。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、甲方如需变更搬运时间的，应于约定搬运日期前_________ 日通知乙方，否则甲方应另行支付乙方人民币_________ 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 、甲方因故解约的，乙方可请求不超过原估价总金额_________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 、搬运作业因乙方的事由未能于约定时间内完成的，甲方可解除合同要求乙方恢复原状，乙方应赔偿甲方不超过原估价总金额_________ 的赔偿金。因甲方的事由致未能完成的，乙方可解除合同，按完成比例收取费用，并可请求不超过原估价总金额扣除按比例收取费用的余额_________ 的赔偿金。</w:t>
      </w:r>
    </w:p>
    <w:p>
      <w:pPr>
        <w:ind w:left="0" w:right="0" w:firstLine="560"/>
        <w:spacing w:before="450" w:after="450" w:line="312" w:lineRule="auto"/>
      </w:pPr>
      <w:r>
        <w:rPr>
          <w:rFonts w:ascii="宋体" w:hAnsi="宋体" w:eastAsia="宋体" w:cs="宋体"/>
          <w:color w:val="000"/>
          <w:sz w:val="28"/>
          <w:szCs w:val="28"/>
        </w:rPr>
        <w:t xml:space="preserve">2 、乙方依上述规定解除合同的，甲方可请求乙方回复原状，其所需费用人民币_________ 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杆塔运输合同范本6</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杆塔运输合同范本8</w:t>
      </w:r>
    </w:p>
    <w:p>
      <w:pPr>
        <w:ind w:left="0" w:right="0" w:firstLine="560"/>
        <w:spacing w:before="450" w:after="450" w:line="312" w:lineRule="auto"/>
      </w:pPr>
      <w:r>
        <w:rPr>
          <w:rFonts w:ascii="宋体" w:hAnsi="宋体" w:eastAsia="宋体" w:cs="宋体"/>
          <w:color w:val="000"/>
          <w:sz w:val="28"/>
          <w:szCs w:val="28"/>
        </w:rPr>
        <w:t xml:space="preserve">电杆等物资运输合同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w:t>
      </w:r>
    </w:p>
    <w:p>
      <w:pPr>
        <w:ind w:left="0" w:right="0" w:firstLine="560"/>
        <w:spacing w:before="450" w:after="450" w:line="312" w:lineRule="auto"/>
      </w:pPr>
      <w:r>
        <w:rPr>
          <w:rFonts w:ascii="宋体" w:hAnsi="宋体" w:eastAsia="宋体" w:cs="宋体"/>
          <w:color w:val="000"/>
          <w:sz w:val="28"/>
          <w:szCs w:val="28"/>
        </w:rPr>
        <w:t xml:space="preserve">愿、公平和诚实的原则，就水泥电杆（含拉盘、底盘、盖板等水泥制件）运输事宜，经协商</w:t>
      </w:r>
    </w:p>
    <w:p>
      <w:pPr>
        <w:ind w:left="0" w:right="0" w:firstLine="560"/>
        <w:spacing w:before="450" w:after="450" w:line="312" w:lineRule="auto"/>
      </w:pPr>
      <w:r>
        <w:rPr>
          <w:rFonts w:ascii="宋体" w:hAnsi="宋体" w:eastAsia="宋体" w:cs="宋体"/>
          <w:color w:val="000"/>
          <w:sz w:val="28"/>
          <w:szCs w:val="28"/>
        </w:rPr>
        <w:t xml:space="preserve">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1、运输标的物：水泥电杆、拉盘、底盘、盖板等水泥制件；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w:t>
      </w:r>
    </w:p>
    <w:p>
      <w:pPr>
        <w:ind w:left="0" w:right="0" w:firstLine="560"/>
        <w:spacing w:before="450" w:after="450" w:line="312" w:lineRule="auto"/>
      </w:pPr>
      <w:r>
        <w:rPr>
          <w:rFonts w:ascii="宋体" w:hAnsi="宋体" w:eastAsia="宋体" w:cs="宋体"/>
          <w:color w:val="000"/>
          <w:sz w:val="28"/>
          <w:szCs w:val="28"/>
        </w:rPr>
        <w:t xml:space="preserve">元/吨/公里，即：油价在元/升—元/升时运输单价为元；油价低于元至</w:t>
      </w:r>
    </w:p>
    <w:p>
      <w:pPr>
        <w:ind w:left="0" w:right="0" w:firstLine="560"/>
        <w:spacing w:before="450" w:after="450" w:line="312" w:lineRule="auto"/>
      </w:pPr>
      <w:r>
        <w:rPr>
          <w:rFonts w:ascii="宋体" w:hAnsi="宋体" w:eastAsia="宋体" w:cs="宋体"/>
          <w:color w:val="000"/>
          <w:sz w:val="28"/>
          <w:szCs w:val="28"/>
        </w:rPr>
        <w:t xml:space="preserve">元时运输单价为元；油价高于元/升时运输单价为元/吨/公里，（为方便结</w:t>
      </w:r>
    </w:p>
    <w:p>
      <w:pPr>
        <w:ind w:left="0" w:right="0" w:firstLine="560"/>
        <w:spacing w:before="450" w:after="450" w:line="312" w:lineRule="auto"/>
      </w:pPr>
      <w:r>
        <w:rPr>
          <w:rFonts w:ascii="宋体" w:hAnsi="宋体" w:eastAsia="宋体" w:cs="宋体"/>
          <w:color w:val="000"/>
          <w:sz w:val="28"/>
          <w:szCs w:val="28"/>
        </w:rPr>
        <w:t xml:space="preserve">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w:t>
      </w:r>
    </w:p>
    <w:p>
      <w:pPr>
        <w:ind w:left="0" w:right="0" w:firstLine="560"/>
        <w:spacing w:before="450" w:after="450" w:line="312" w:lineRule="auto"/>
      </w:pPr>
      <w:r>
        <w:rPr>
          <w:rFonts w:ascii="宋体" w:hAnsi="宋体" w:eastAsia="宋体" w:cs="宋体"/>
          <w:color w:val="000"/>
          <w:sz w:val="28"/>
          <w:szCs w:val="28"/>
        </w:rPr>
        <w:t xml:space="preserve">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w:t>
      </w:r>
    </w:p>
    <w:p>
      <w:pPr>
        <w:ind w:left="0" w:right="0" w:firstLine="560"/>
        <w:spacing w:before="450" w:after="450" w:line="312" w:lineRule="auto"/>
      </w:pPr>
      <w:r>
        <w:rPr>
          <w:rFonts w:ascii="宋体" w:hAnsi="宋体" w:eastAsia="宋体" w:cs="宋体"/>
          <w:color w:val="000"/>
          <w:sz w:val="28"/>
          <w:szCs w:val="28"/>
        </w:rPr>
        <w:t xml:space="preserve">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w:t>
      </w:r>
    </w:p>
    <w:p>
      <w:pPr>
        <w:ind w:left="0" w:right="0" w:firstLine="560"/>
        <w:spacing w:before="450" w:after="450" w:line="312" w:lineRule="auto"/>
      </w:pPr>
      <w:r>
        <w:rPr>
          <w:rFonts w:ascii="宋体" w:hAnsi="宋体" w:eastAsia="宋体" w:cs="宋体"/>
          <w:color w:val="000"/>
          <w:sz w:val="28"/>
          <w:szCs w:val="28"/>
        </w:rPr>
        <w:t xml:space="preserve">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杆塔运输合同范本9</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2。1、运费总价=运输单价_运输吨位_运输里程_90%；</w:t>
      </w:r>
    </w:p>
    <w:p>
      <w:pPr>
        <w:ind w:left="0" w:right="0" w:firstLine="560"/>
        <w:spacing w:before="450" w:after="450" w:line="312" w:lineRule="auto"/>
      </w:pPr>
      <w:r>
        <w:rPr>
          <w:rFonts w:ascii="宋体" w:hAnsi="宋体" w:eastAsia="宋体" w:cs="宋体"/>
          <w:color w:val="000"/>
          <w:sz w:val="28"/>
          <w:szCs w:val="28"/>
        </w:rPr>
        <w:t xml:space="preserve">2。2、运输单价：以市场柴油价8元/升以下，0。58元/吨_公里计算为基准；</w:t>
      </w:r>
    </w:p>
    <w:p>
      <w:pPr>
        <w:ind w:left="0" w:right="0" w:firstLine="560"/>
        <w:spacing w:before="450" w:after="450" w:line="312" w:lineRule="auto"/>
      </w:pPr>
      <w:r>
        <w:rPr>
          <w:rFonts w:ascii="宋体" w:hAnsi="宋体" w:eastAsia="宋体" w:cs="宋体"/>
          <w:color w:val="000"/>
          <w:sz w:val="28"/>
          <w:szCs w:val="28"/>
        </w:rPr>
        <w:t xml:space="preserve">2。3、运输单价调准，以市场油价升降波动等于或大于0。6元/升时，运输单价相应调准0。03元/吨/公里，即：油价在7。4元/升—8。6元/升时运输单价为0。58元；油价低于7。39元至6。79元时运输单价为0。55元；油价高于8。61元/升时运输单价为0。61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2。4、运输吨位各车型不足吨位时按以下保底计算，超过保底时按各实际吨位乘公里计算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2。6、双方计价结算货币为人民币。</w:t>
      </w:r>
    </w:p>
    <w:p>
      <w:pPr>
        <w:ind w:left="0" w:right="0" w:firstLine="560"/>
        <w:spacing w:before="450" w:after="450" w:line="312" w:lineRule="auto"/>
      </w:pPr>
      <w:r>
        <w:rPr>
          <w:rFonts w:ascii="宋体" w:hAnsi="宋体" w:eastAsia="宋体" w:cs="宋体"/>
          <w:color w:val="000"/>
          <w:sz w:val="28"/>
          <w:szCs w:val="28"/>
        </w:rPr>
        <w:t xml:space="preserve">2。7、其他：因甲方原因需特殊情况的配载及价格由合同双方另行商议。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3。1、甲乙双方每月结算一次运费，甲方于次月结算支付上一个月运费予乙方。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3。2、乙方于每月3号前将上月运输收据、凭证、开票资料一齐提交甲方，审核确认，按审核确认后的运输金额由承运单位开出发票结算。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20_年4月1日至 20_年4月3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1。1、甲方根据自身经营需要及各承运方实际情况制定货物运输调度安排计划。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1。2、有权按相关的工作标准（包括运输量、时间限制、单证、票据传递、信息交换、运输质量和服务质量等方面）对乙方进行监督检查，并根据公司及市场的实际情况对乙方提出新的运输要求。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1。3、有权根据实际情况的变化对运输对象、运输量、运输时间及交货地点进行修改。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1。4、有权对乙方参与运输车辆和人员的相关手续、证件、保险等完备情况进行检查。未经甲方审核确认的车辆，甲方可拒绝其运输业务，如发生相关运输费用甲方不予支付。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1。5、若乙方违反本合同第四条第2。1、2。2或第2。4、2。13款的规定，且情节严重者，甲方有权单方面解除本合同并要求乙方赔偿相关损失。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1。6、若乙方车辆安全运输装备或装卸工具不齐全，甲方装卸人员可拒绝装车并报己方管理部门停止派单，直至乙方把相关装备和工具完善方可进行装车。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1。7、对乙方人员不配合甲方工作的，有权向乙方反映。对造成损失的，有权向乙方索赔。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2。1、甲方在公平、公正前提下合理调度安排各承运方的运输任务。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杆塔运输合同范本14</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一﹑二灰碎石运输总量约10000t,运本文由输路线东至前障村k11+800，西至前隍砖瓦厂k14+000，二灰碎石运输综合价元/车。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三﹑工期从*年11月1日开始，*年11月15日前结束。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杆塔运输合同范本22</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2026-03-18T08:34:39+08:00</dcterms:created>
  <dcterms:modified xsi:type="dcterms:W3CDTF">2026-03-18T08:34:39+08:00</dcterms:modified>
</cp:coreProperties>
</file>

<file path=docProps/custom.xml><?xml version="1.0" encoding="utf-8"?>
<Properties xmlns="http://schemas.openxmlformats.org/officeDocument/2006/custom-properties" xmlns:vt="http://schemas.openxmlformats.org/officeDocument/2006/docPropsVTypes"/>
</file>