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沙土运输合同范本(合集13篇)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沙土运输合同范本1甲方：乙方：甲、乙双方经过协商，根据合同法有关规定，订立货物运输合同，条款如下：一、合同期 年，从 年 月 日起到 年 月 日为止。二、运输方式为汽车公路运输，具体货物的名称、包装形式、数量、价值、运费、到货地点、收货人、...</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沙土运输合同范本5</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沙土运输合同范本6</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部（解放、东风王平头、斯太尔）；车箱长米、车箱宽米、车箱高米运距：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承包人（乙方）：___________________________依据《^v^经济合同法》、《^v^建筑法》及其他相关法律、行政法规、平等、自愿、公平和诚实信用的原则，双方就本建设工程施工事项协商一致，订立本合同。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沙土运输合同范本8</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w:t>
      </w:r>
    </w:p>
    <w:p>
      <w:pPr>
        <w:ind w:left="0" w:right="0" w:firstLine="560"/>
        <w:spacing w:before="450" w:after="450" w:line="312" w:lineRule="auto"/>
      </w:pPr>
      <w:r>
        <w:rPr>
          <w:rFonts w:ascii="宋体" w:hAnsi="宋体" w:eastAsia="宋体" w:cs="宋体"/>
          <w:color w:val="000"/>
          <w:sz w:val="28"/>
          <w:szCs w:val="28"/>
        </w:rPr>
        <w:t xml:space="preserve">甲方可自愿现场加油，车辆所加油款从运输费中扣除，甲方不能以任何借口对乙方推迟结账。油价以签订合同为基准价格，当市场油价格升、降幅度超元时，超出部分甲方负责补偿（当时现在油价元）。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年月日起，至 年月日止。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1、合同生效并开始施工后，甲乙双方每月底对接确认完成的工作量，甲方于7日内按完成数量总金额的50%支付工程款；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2、土方工程结束后，乙方申报工程结算资料，经甲方审核后，30日内付审核结算款的75%；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3、工程竣工验收后，甲方在60日内向乙方付清全部余款。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