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2025年货物运输协议诉状 货物运输协议书电子版本(5篇)</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货物运输协议诉状 货物运输协议书电子版本一乙方：（承运方）甲乙双方本着友好协商、平等自愿的原则，签订此运输协议，现就如下事项进行约定，由双方共同遵照执行。一、甲方委托乙方承接公路货物运输，乙方须安全、准时、完整地将承运货物送到甲方指定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货物运输协议书电子版本二</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货物运输协议书电子版本四</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货物运输协议书电子版本五</w:t>
      </w:r>
    </w:p>
    <w:p>
      <w:pPr>
        <w:ind w:left="0" w:right="0" w:firstLine="560"/>
        <w:spacing w:before="450" w:after="450" w:line="312" w:lineRule="auto"/>
      </w:pPr>
      <w:r>
        <w:rPr>
          <w:rFonts w:ascii="宋体" w:hAnsi="宋体" w:eastAsia="宋体" w:cs="宋体"/>
          <w:color w:val="000"/>
          <w:sz w:val="28"/>
          <w:szCs w:val="28"/>
        </w:rPr>
        <w:t xml:space="preserve">在运输的过程中，不同类型的货物有着不一样的运输要求，一般货物的运输要求是怎样的呢？以下是小编收集整理的有关一般货物运输协议模板，欢迎大家前来阅读。</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2026-03-22T14:20:28+08:00</dcterms:created>
  <dcterms:modified xsi:type="dcterms:W3CDTF">2026-03-22T14:20:28+08:00</dcterms:modified>
</cp:coreProperties>
</file>

<file path=docProps/custom.xml><?xml version="1.0" encoding="utf-8"?>
<Properties xmlns="http://schemas.openxmlformats.org/officeDocument/2006/custom-properties" xmlns:vt="http://schemas.openxmlformats.org/officeDocument/2006/docPropsVTypes"/>
</file>