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运输代理合同</w:t>
      </w:r>
      <w:bookmarkEnd w:id="1"/>
    </w:p>
    <w:p>
      <w:pPr>
        <w:jc w:val="center"/>
        <w:spacing w:before="0" w:after="450"/>
      </w:pPr>
      <w:r>
        <w:rPr>
          <w:rFonts w:ascii="Arial" w:hAnsi="Arial" w:eastAsia="Arial" w:cs="Arial"/>
          <w:color w:val="999999"/>
          <w:sz w:val="20"/>
          <w:szCs w:val="20"/>
        </w:rPr>
        <w:t xml:space="preserve">来源：网络  作者：梦回唐朝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以下是为大家整理的关于《运输代理合同》，供大家学习参考!　　甲 方：　　　　　　　　　 (委托人)　　法定代表人　　法定地址　　邮编：　　经 办 人：　　联系电话：　　传真：　　银行帐户　　乙 方：　　　　　　　　　 (代理人)　　法定...</w:t>
      </w:r>
    </w:p>
    <w:p>
      <w:pPr>
        <w:ind w:left="0" w:right="0" w:firstLine="560"/>
        <w:spacing w:before="450" w:after="450" w:line="312" w:lineRule="auto"/>
      </w:pPr>
      <w:r>
        <w:rPr>
          <w:rFonts w:ascii="宋体" w:hAnsi="宋体" w:eastAsia="宋体" w:cs="宋体"/>
          <w:color w:val="000"/>
          <w:sz w:val="28"/>
          <w:szCs w:val="28"/>
        </w:rPr>
        <w:t xml:space="preserve">　　以下是为大家整理的关于《运输代理合同》，供大家学习参考!</w:t>
      </w:r>
    </w:p>
    <w:p>
      <w:pPr>
        <w:ind w:left="0" w:right="0" w:firstLine="560"/>
        <w:spacing w:before="450" w:after="450" w:line="312" w:lineRule="auto"/>
      </w:pPr>
      <w:r>
        <w:rPr>
          <w:rFonts w:ascii="宋体" w:hAnsi="宋体" w:eastAsia="宋体" w:cs="宋体"/>
          <w:color w:val="000"/>
          <w:sz w:val="28"/>
          <w:szCs w:val="28"/>
        </w:rPr>
        <w:t xml:space="preserve">　　甲 方：　　　　　　　　　 (委托人)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乙 方：　　　　　　　　　 (代理人)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法定地址 ：</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银行帐户 ：</w:t>
      </w:r>
    </w:p>
    <w:p>
      <w:pPr>
        <w:ind w:left="0" w:right="0" w:firstLine="560"/>
        <w:spacing w:before="450" w:after="450" w:line="312" w:lineRule="auto"/>
      </w:pPr>
      <w:r>
        <w:rPr>
          <w:rFonts w:ascii="宋体" w:hAnsi="宋体" w:eastAsia="宋体" w:cs="宋体"/>
          <w:color w:val="000"/>
          <w:sz w:val="28"/>
          <w:szCs w:val="28"/>
        </w:rPr>
        <w:t xml:space="preserve">　　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　　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　　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　　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　　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　　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　　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　　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　　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　　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　　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　　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　　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　　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　　14、如货物的灭失或损坏是由于我国《海商法》第五十一条所列明的原因造成的，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　　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　　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　　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17、本合同经甲乙双方签字盖章之日起生效，合同有效期为一年.本合同期满之日前，甲乙双方如无异议，则自动延长一年;任何一方均可在期满前提出终止合同，但应以书面方式通知另一方。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　　18、经甲乙双方协商一致，可对本合同进行修改和补充、修改及补充的内容经双方签字盖章后作为本合同的组成部分。本合同一式_____份。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2026-07-31T11:35:21+08:00</dcterms:created>
  <dcterms:modified xsi:type="dcterms:W3CDTF">2026-07-31T11:35:21+08:00</dcterms:modified>
</cp:coreProperties>
</file>

<file path=docProps/custom.xml><?xml version="1.0" encoding="utf-8"?>
<Properties xmlns="http://schemas.openxmlformats.org/officeDocument/2006/custom-properties" xmlns:vt="http://schemas.openxmlformats.org/officeDocument/2006/docPropsVTypes"/>
</file>