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危险废物运输合约</w:t>
      </w:r>
      <w:bookmarkEnd w:id="1"/>
    </w:p>
    <w:p>
      <w:pPr>
        <w:jc w:val="center"/>
        <w:spacing w:before="0" w:after="450"/>
      </w:pPr>
      <w:r>
        <w:rPr>
          <w:rFonts w:ascii="Arial" w:hAnsi="Arial" w:eastAsia="Arial" w:cs="Arial"/>
          <w:color w:val="999999"/>
          <w:sz w:val="20"/>
          <w:szCs w:val="20"/>
        </w:rPr>
        <w:t xml:space="preserve">来源：网络  作者：风月无边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危险废物运输合约（精选3篇）危险废物运输合约 篇1 托运人(甲方) 承运人(乙方)： 经双方充分协商，在平等、互利的基础上，就甲方委托乙方承运危险货物事宜，订立本合同，以便共同遵守。 第一条 货物名称、数量 1、 货物名称：以运单上货物名称...</w:t>
      </w:r>
    </w:p>
    <w:p>
      <w:pPr>
        <w:ind w:left="0" w:right="0" w:firstLine="560"/>
        <w:spacing w:before="450" w:after="450" w:line="312" w:lineRule="auto"/>
      </w:pPr>
      <w:r>
        <w:rPr>
          <w:rFonts w:ascii="宋体" w:hAnsi="宋体" w:eastAsia="宋体" w:cs="宋体"/>
          <w:color w:val="000"/>
          <w:sz w:val="28"/>
          <w:szCs w:val="28"/>
        </w:rPr>
        <w:t xml:space="preserve">危险废物运输合约（精选3篇）</w:t>
      </w:r>
    </w:p>
    <w:p>
      <w:pPr>
        <w:ind w:left="0" w:right="0" w:firstLine="560"/>
        <w:spacing w:before="450" w:after="450" w:line="312" w:lineRule="auto"/>
      </w:pPr>
      <w:r>
        <w:rPr>
          <w:rFonts w:ascii="宋体" w:hAnsi="宋体" w:eastAsia="宋体" w:cs="宋体"/>
          <w:color w:val="000"/>
          <w:sz w:val="28"/>
          <w:szCs w:val="28"/>
        </w:rPr>
        <w:t xml:space="preserve">危险废物运输合约 篇1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危险废物运输合约 篇2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危险废物运输合约 篇3</w:t>
      </w:r>
    </w:p>
    <w:p>
      <w:pPr>
        <w:ind w:left="0" w:right="0" w:firstLine="560"/>
        <w:spacing w:before="450" w:after="450" w:line="312" w:lineRule="auto"/>
      </w:pPr>
      <w:r>
        <w:rPr>
          <w:rFonts w:ascii="宋体" w:hAnsi="宋体" w:eastAsia="宋体" w:cs="宋体"/>
          <w:color w:val="000"/>
          <w:sz w:val="28"/>
          <w:szCs w:val="28"/>
        </w:rPr>
        <w:t xml:space="preserve">甲方：刘安 (简称甲方) 乙方：宁夏金洋富源建筑工程咨询有限公司 (简称乙方) 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1、乙方运输到总量的50%时，甲方必须一次性付运费的50%，即20xx000.00元，如结不请乙方有权停止拉运。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乙方：宁夏金洋富源建筑工程咨询有限公司</w:t>
      </w:r>
    </w:p>
    <w:p>
      <w:pPr>
        <w:ind w:left="0" w:right="0" w:firstLine="560"/>
        <w:spacing w:before="450" w:after="450" w:line="312" w:lineRule="auto"/>
      </w:pPr>
      <w:r>
        <w:rPr>
          <w:rFonts w:ascii="宋体" w:hAnsi="宋体" w:eastAsia="宋体" w:cs="宋体"/>
          <w:color w:val="000"/>
          <w:sz w:val="28"/>
          <w:szCs w:val="28"/>
        </w:rPr>
        <w:t xml:space="preserve">开户名称：宁东镇本富村银行</w:t>
      </w:r>
    </w:p>
    <w:p>
      <w:pPr>
        <w:ind w:left="0" w:right="0" w:firstLine="560"/>
        <w:spacing w:before="450" w:after="450" w:line="312" w:lineRule="auto"/>
      </w:pPr>
      <w:r>
        <w:rPr>
          <w:rFonts w:ascii="宋体" w:hAnsi="宋体" w:eastAsia="宋体" w:cs="宋体"/>
          <w:color w:val="000"/>
          <w:sz w:val="28"/>
          <w:szCs w:val="28"/>
        </w:rPr>
        <w:t xml:space="preserve">账号：81040120xx6000038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2026-08-22T02:53:36+08:00</dcterms:created>
  <dcterms:modified xsi:type="dcterms:W3CDTF">2026-08-22T02:53:36+08:00</dcterms:modified>
</cp:coreProperties>
</file>

<file path=docProps/custom.xml><?xml version="1.0" encoding="utf-8"?>
<Properties xmlns="http://schemas.openxmlformats.org/officeDocument/2006/custom-properties" xmlns:vt="http://schemas.openxmlformats.org/officeDocument/2006/docPropsVTypes"/>
</file>