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食堂摊位经营合同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食堂摊位经营合同（精选3篇）食堂摊位经营合同 篇1 甲方： 乙方： 电话： 现就摊位经营事项，经甲乙双方协商，达成如下条款，共同遵守。 一、营业场所、期限 应乙方要求，甲方同意将食堂摊位，提供给乙方有偿使用，期限为个月即从20年月日至20年...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食堂摊位经营合同（精选3篇）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食堂摊位经营合同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现就摊位经营事项，经甲乙双方协商，达成如下条款，共同遵守。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一、营业场所、期限 应乙方要求，甲方同意将食堂摊位，提供给乙方有偿使用，期限为个月即从20年月日至20年月日止(具体以学校开学和放假时间为准)。寒、暑假期间营业，折旧费等费用另议另收。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二、经营范围、项目 乙方实行独立核算，自负盈亏。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三、征费项目、计费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1、乙方在合同期内按月向甲方缴纳场地折旧费用，按每月营业额的%计算收取。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2、表内水、电、气费据实计收，目前，水费元立方，电费元度，天然气元立方。如遇价格上涨，则随之上调。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装、工号牌、招牌及广告或必备规范设施(如灭火器等)，由甲方统一订制(购)，其费用按实际金额分摊(期满后服装自行处理、工号牌交回甲方);自购炉灶锅台具(餐饮具盘碗筷、冰箱、消毒、风扇等)设备不绣钢化，其费用自理，期满后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4、乙方须向甲方缴纳履约保证金人民币贰万元(小写20，000元)，不计利息。先交壹万元剩于壹万元从第一个月营业额中扣除。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5、期满不续约者，经甲乙双方认定资产无损坏，无违约行为或不良记录的，甲方将履约保证金如数无息退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1、甲方提供摊位及用餐大厅给乙方使用;水气表各个、电表个、卡机台、单星盆池台(含水龙头、漏塞、软管)及销售台张等(具体以《设备用具交接表》为准);并负责收取水、电、气及餐具检测等费用。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期满后甲方不负责乙方自购设备处理事宜。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2、甲方行使管理督查职责，对乙方的经营服务进行监督和管理，听取、收集学生对膳食服务意见，并及时通报给乙方。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乙方营业的卡机及设施设备要正确使用，日常要处于良好状态。进场验收到户后，凡甲方物品破损或设施不运转时，要在及时报告甲方的同时，由乙方负责维修疏通，或赔补修复，保障正常运行，其费用自理，在维修时，严格守规，不能在户表外另行接拉水电卡网线，偷用盗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提供摊位内照明、排气扇、冷藏、消毒等设施所需能源的无偿使用。乙方人员不得在甲方处打水、洗餐饮具及洗手冲浴、洗衣物和私下偷用水电、加热烧水、不得偷拿食堂或他人财物、食品等，违者处以每项每次1000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5、结帐日期，自校方返回营业款入甲方帐后的下一个月日，结清乙方上月或上学期营业余款(即扣除月租金、水电费及其他罚没款项后的结余金额)。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6、甲方每周不定期对乙方库存原材料进行质量检查，如发现“三无”产品，过期或变质原材料，发现一次罚款200元次，并当场销毁。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7、负责协调乙方与校内、外部门的关系，若需发生费用，由责任摊位承担。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1、乙方在经营期内，必须按国家食品安全级食堂的要求来经营管理本摊位，做到标准化、规范化、常态化，守法合规。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2、乙方拥有对该摊位按商定的经营项目品种范围内，自主经营、自负盈亏，收费合理，优质求胜。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3、依照《食品安全法》、《实施条例》及添加剂使用等相关法规，依法办事，规范经营。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集中定点采购食品物资，并向供货商户签定协议书，尤为肉、禽、油、米、面和饮料奶茶等“三证”要齐全，有入库台帐和食品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4、乙方签约者为本摊位第一责任人。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5、乙方岗从业人员要持有效健康证上岗，并将健康证交甲方备案，其费用由乙方承担。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6、按《消防法》要求，严格遵守用电、天然气炉灶操作规程及承载负荷(禁用其他炉灶)。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珍爱食堂设施设备及物品(含卡机、食堂餐饮具、推车、排风设备及公厕使用规则等)。对甲方提供的水电表、水龙头、电源插座及抽油烟通风、水道设施、工作台椅等有保管、使用权，同时有维护的义务，保持畅通干净，所需费用由乙方责任业主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出售台及操作间、仓储区域内外(墙体上下左右)清洁卫生、物品摆放要整齐、美观。同时，及时收捡大厅各自使用的餐具、托盘、碗筷等，以方便更多的师生就餐。有早餐的摊位，餐具由各业主自检自洗消毒和自扫(台桌面、回收台)等，保证每日上午9：30时前收拾归位放置好，不得影响中午就餐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做好病从口入各项预防工作。在合同期内，若因乙方发生意外事故(件)，责任业主不得擅离职守，要迅速控制事态，及时报告，要保护好现场，接受调查处理，所产生的一切后果，严格执行责任追究，其责任及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10、经有权部门检查，因业主责任，受到经济处罚或要求整改的由责任业主承担。如涉及劳动用工、供货商户及债务、社会治安等相关事宜，均由乙方自行处理与甲方无关。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11、乙方必须严格遵守甲方统一的经营时间规定(早7点至晚7点)，不得擅自减少或延长经营时间，违者处每次处以500元罚款。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12、乙方员工需安排甲方宿舍住，乙方需支付每人每月元扣除住宿费，在食堂统一安排就餐按每人每月元扣除伙食费。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1、若乙方逾期开伙或擅自停伙(以学校开伙、停伙通知为准)或私自转借、转让、转租给第三人，或私自与其他租户转换场地，一经发生，甲方有权不退还履约保证金，作罚款处理。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2、乙方若在营业过程中发生食物中毒或其他安全责任事故(件)，并造成后果者，由乙方负责赔偿全部经济损失，并承担相应的法律后果，且甲方有权终止合同，并有权不退还履约保证金，作罚款处理。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3、凡餐(卫)监部门检查或抽查食品、餐饮具类检验费或不合格，受到经济处罚时，若涉及到乙方摊位责任的，由责任方全额承担其费用。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4、若违规(含计生违法)受罚者，甲方有权对责任业主给予罚款的1—2倍进行处罚。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5、未按照原签订的经营项目，私自增加销售品种或更改经营品种者，甲方有权对责任业主给予罚款元次处罚，发现两次或两次以上甲方有权终止合同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七、租凭期满档口的交还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凭期满，租凭期满未能续约或协议解除等原因提前终止，应在租凭期满前30日内书面通知甲方，乙方所投入的移动设备，乙方可以收回，乙方将甲方提供的设施设备需保护良好退还甲方，乙方投入的装饰装修及不可移动的物品，乙方不得损坏或拆除，否则予以相应的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2、租凭期满未能续约或协议解除等原因提前终止 甲方因食堂拆除，维修或改造上级相关规定和不可抗拒因素而不能继续履行协议的，可提前解除本协议，而不对乙方进行任何形式补偿。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八、甲方或乙方因自身原因需解除协议的，应提前一个月书面通知对方，协商一致后办理解除租凭手续，退还保证金。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七、本合同以签字生效，一式两份，甲乙双方各执一份。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未尽事宜，另行协商作出补充，同样有效。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食堂摊位经营合同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为建设环境舒适、管理高效、经济实惠、服务文明的学生食堂，提高伙食质量和服务水平。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根据《江西于都五中学生食堂目标管理要求》，丰富花式品种，确保基本伙食供应，让广大师生和消费者吃得“安全、放心”。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现就摊位经营事项，经甲乙双方协商，达成如下条款，共同遵守。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一、营业场所、期限 应乙方要求，甲方同意将食堂摊位，提供给乙方有偿使用，期限为个月即从年月日至年月日止(具体以学校开学和放假时间为准)。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寒、暑假期间营业，折旧费等费用另议另收。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二、经营范围、项目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乙方实行独立核算，自负盈亏。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乙方必须严格履行本合同经营项目品种为。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未经甲方同意，不许与甲方及其他摊位业主交叉混营，做损人损利竞争之事。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违者给予元次罚款。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若甲方同意乙方新增经营项目品种，则另加收折旧费及其它相关费用。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三、征费项目、计费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1、乙方在合同期内按月向甲方缴纳场地折旧费用，按每月营业额的%计算收取。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2、表内水、电、气费据实计收，目前，水费元立方，电费元度，天然气元立方。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如遇价格上涨，则随之上调。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装、工号牌、招牌及广告或必备规范设施(如灭火器等)，由甲方统一订制(购)，其费用按实际金额分摊(期满后服装自行处理、工号牌交回甲方);自购炉灶锅台具(餐饮具盘碗筷、冰箱、消毒、风扇等)设备不绣钢化，其费用自理，期满后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4、乙方须向甲方缴纳履约保证金人民币贰万元(小写元)，不计利息。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先交从第一个月营业额中扣除。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5、期满不续约者，经甲乙双方认定资产无损坏，无违约行为或不良记录的，甲方将履约保证金如数无息退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1、甲方提供摊位及用餐大厅给乙方使用;水气表各个、电表个、卡机台、单星盆池台(含水龙头、漏塞、软管)及销售台张等(具体以《设备用具交接表》为准);并负责收取水、电、气及餐具检测等费用。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期满后甲方不负责乙方自购设备处理事宜。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2、甲方行使管理督查职责，对乙方的经营服务进行监督和管理，听取、收集学生对膳食服务意见，并及时通报给乙方。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凡经有关部门检查，一学期内对须整改项目屡次不到位的，累计超过2次(含2次)或连续营业1个月(含)以上未达标者，实施严格的退出机制，甲方有权终止本合同，没收履约保证金，并责令其退出。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乙方经营业绩好，合作愉快，无不良记录的，同等条件下，乙方有优先权。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3、甲方提供乙方营业的卡机及设施设备要正确使用，日常要处于良好状态。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验收到户后，凡甲方物品破损或设施不运转时，要在及时报告甲方的同时，由乙方负责维修疏通，或赔补修复，保障正常运行，其费用自理，在维修时，严格守规，不能在户表外另行接拉水电卡网线，偷用盗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4、甲方不提供摊位内照明、排气扇、冷藏、消毒等设施所需能源的无偿使用。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乙方人员不得在甲方处打水、洗餐饮具及洗手冲浴、洗衣物和私下偷用水电、加热烧水、不得偷拿食堂或他人财物、食品等，违者处以每项每次元罚款。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5、结帐日期，自校方返回营业款入甲方帐后的下一个月日，结清乙方上月或上学期营业余款(即扣除月租金、水电费及其他罚没款项后的结余金额)。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6、甲方每周不定期对乙方库存原材料进行质量检查，如发现“三无”产品，过期或变质原材料，发现一次罚款200元次，并当场销毁。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7、负责协调乙方与校内、外部门的关系，若需发生费用，由责任摊位承担。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1、乙方在经营期内，必须按国家食品安全级食堂的要求来经营管理本摊位，做到标准化、规范化、常态化，守法合规。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乙方业主要积极主动带头并教育所属人员配合参与，深入开展以“安全、放心、营养、健康”为主题的学校食堂食品安全专整治工作。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自觉接受甲方、校方(学生膳管会)和餐监、卫生、消防等部门的检查，若有不合规之处要迅速整改到位，不能消极对待。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2、乙方拥有对该摊位按商定的经营项目品种范围内，自主经营、自负盈亏，收费合理，优质求胜。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坚决杜绝食物中毒事件。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严格遵守校方及甲方各项规章制度，做人做事要讲文明、和谐合作，热情服务消费者，爱护学校的一草一木，不犯违规违约行为，树立良好食堂(摊位)形象，为平安校园作贡献。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3、依照《食品安全法》、《实施条例》及添加剂使用等相关法规，依法办事，规范经营。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集中定点采购食品物资，并向供货商户签定协议书，尤为肉、禽、油、米、面和饮料奶茶等“三证”要齐全，有入库台帐和食品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4、乙方签约者为本摊位第一责任人。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聘用人员必须按照甲方规定办理相关的证件和手续，乙方不得违反《劳动法》适用员工，乙方聘用的一切人事与积极纠纷与甲方无关，乙方及其员工在工作期间出现重大的身体疾病及意外的人员伤亡，与甲方无任务关联，不承担任务责任，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5、乙方岗从业人员要持有效健康证上岗，并将健康证交甲方备案，其费用由乙方承担。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乙方聘用人员在当班、营业时必须穿戴甲方统一制服、佩戴工号牌(为有偿使用，丢失、损坏要赔偿)和整洁的工作衣、帽、口罩、手套，不随地吐痰、吸烟，不准穿拖鞋。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使用文明用语，不准与师生发生争吵或冲突。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违者每项每次罚款元。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乙方所聘用人员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6、按《消防法》要求，严格遵守用电、天然气炉灶操作规程及承载负荷(禁用其他炉灶)。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要顾及甲方的合法利益，关注节约控制共用水电(大厅、公厕、仓储)，做到人走灯灭、水停(冲)、气关，不得偷窃用水用电。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配置消防设备，切实做好消防及社会治安、计生等工作，确保人身、财产、营业安全无任何事故。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7、珍爱食堂设施设备及物品(含卡机、食堂餐饮具、推车、排风设备及公厕使用规则等)。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对甲方提供的水电表、水龙头、电源插座及抽油烟通风、水道设施、工作台椅等有保管、使用权，同时有维护的义务，保持畅通干净，所需费用由乙方责任业主承担。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8、负责出售台及操作间、仓储区域内外(墙体上下左右)清洁卫生、物品摆放要整齐、美观。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同时，及时收捡大厅各自使用的餐具、托盘、碗筷等，以方便更多的师生就餐。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有早餐的摊位，餐具由各业主自检自洗消毒和自扫(台桌面、回收台)等，保证每日上午9：30时前收拾归位放置好，不得影响中午就餐效果。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9、认真做好病从口入各项预防工作。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在合同期内，若因乙方发生意外事故(件)，责任业主不得擅离职守，要迅速控制事态，及时报告，要保护好现场，接受调查处理，所产生的一切后果，严格执行责任追究，其责任及费用由乙方承担。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10、经有权部门检查，因业主责任，受到经济处罚或要求整改的由责任业主承担。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如涉及劳动用工、供货商户及债务、社会治安等相关事宜，均由乙方自行处理与甲方无关。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负责承担政府征收的相关规费。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乙方无违约记录及不良行为、且合作愉快，同等条件享有续用优先权。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11、乙方必须严格遵守甲方统一的经营时间规定(早7点至晚7点)，不得擅自减少或延长经营时间，违者处每次处以元罚款。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12、乙方员工需安排甲方宿舍住，乙方需支付每人每月元扣除住宿费，在食堂统一安排就餐按每人每月元扣除伙食费。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1、若乙方逾期开伙或擅自停伙(以学校开伙、停伙通知为准)或私自转借、转让、转租给第三人，或私自与其他租户转换场地，一经发生，甲方有权不退还履约保证金，作罚款处理。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2、乙方若在营业过程中发生食物中毒或其他安全责任事故(件)，并造成后果者，由乙方负责赔偿全部经济损失，并承担相应的法律后果，且甲方有权终止合同，并有权不退还履约保证金，作罚款处理。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若发生盗用水电及损坏食堂水、电、气表及卡机等设施，由使用业主负责赔物修复外，并处于元次以上罚款，结帐时由甲方扣收。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3、凡餐(卫)监部门检查或抽查食品、餐饮具类检验费或不合格，受到经济处罚时，若涉及到乙方摊位责任的，由责任方全额承担其费用。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4、若违规(含计生违法)受罚者，甲方有权对责任业主给予罚款的1—2倍进行处罚。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5、未按照原签订的经营项目，私自增加销售品种或更改经营品种者，甲方有权对责任业主给予罚款元次处罚，发现两次或两次以上甲方有权终止合同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七、租凭期满档口的交还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凭期满，租凭期满未能续约或协议解除等原因提前终止，应在租凭期满前30日内书面通知甲方，乙方所投入的移动设备，乙方可以收回，乙方将甲方提供的设施设备需保护良好退还甲方，乙方投入的装饰装修及不可移动的物品，乙方不得损坏或拆除，否则予以相应的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乙方有违约行为，是否续租有甲方决定。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2、租凭期满未能续约或协议解除等原因提前终止 甲方因食堂拆除，维修或改造上级相关规定和不可抗拒因素而不能继续履行协议的，可提前解除本协议，而不对乙方进行任何形式补偿。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八、甲方或乙方因自身原因需解除协议的，应提前一个月书面通知对方，协商一致后办理解除租凭手续，退还保证金。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七、本合同以签字生效，一式两份，甲乙双方各执一份。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未尽事宜，另行协商作出补充，同样有效。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食堂摊位经营合同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为维护双方权益，明确双方职责，特制订本合同。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1、甲方维护乙方在校期间的合法权益。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2、配齐食堂生产工具，保证设施和设备的正常运转。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3、为每个工人每年添置一套工作服，定期提供公共用清洁用品。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4、提供合格生产材料，安排早点及幼儿园中餐食谱，监督检查食堂全面工作。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连续累计工作__________天为一个单位月，甲方按单位月发放乙方全额工资__________元人民币(其中含养老保险、医疗保险、失业保险)，若本月生产中乙方表现良好，没出现较大差错，甲方给予乙方__________元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1、严格遵守各项管理制度，遵纪守法。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2、确保每天6位工作人员到位，一律持证、着装上岗。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3、每位工作人员必须讲究个人卫生，做到仪表端庄。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4、爱护保管生产工具，节约用电、用水、用煤，不浪费原材料。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5、领取生产材料，负责出库材料的保管。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6、保时保质、保量、组织每天的生产、分发工作。每天搞好食堂卫生、各班餐具卫生。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7、无条件接受食堂管理人员监督管理。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8、维护学校利益，搞好内部治安工作。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9、乙方每单位月期满后，推迟七天向甲方领取工资。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10、乙方必须按时按量将生产的熟食送至班上，并对1—6年级的稀饭桶、馒头盒及幼儿园所有进餐用具进行清洗消毒。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1、甲乙双方要严格履行各职责，一旦签约，甲方不得降低乙方各种待遇，加重乙方工作负担，乙方不得以各种理由向甲方索取额外的福利待遇，自我裁减工作量。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2、乙方若有意辞职，必须提前半个月通知甲方，否则，乙方必须赔偿甲方损失，即前第9条中推迟7天工资归甲方所有。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3、确保学校财产、生产材料不外流。生产过程中，乙方人为浪费原材料，要负责赔偿，乙方由于工作不力，做出生、糊、烂等师生不能吃的货，视情节轻重处以一定罚金。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4、乙方若不遵守有关制度，不讲个人卫生、公共卫生和食堂卫生的，一人次扣工资5—20元，一月累计从工资中扣出。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5、乙方因领取原材料时把关不严，用变质材料生产或者生产过程中不讲卫生等引起师生食物中毒，一切医疗费用全部由乙方负担，并处以一定的罚金，造成重大责任事故，交司法机关追究法律责任。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6、乙方要严格按各班食谱组织生产、发放，若未经甲方许可擅自改变当天生产食谱，一切原材料损失和其它精神损失全部由乙方负责。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7、乙方在校生产期间若有违法乱纪行为，一切责任由自己负担，甲方概不负责。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8、乙方在生产过程中若违反操作规程，造成的责任事故一切由自己负责。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此合同若与本校有关制度相悖，以本合同为准。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本合同有效期从签订之日起至本学期结束止。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甲方责任人签章：________________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乙方责任人签章：________________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