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餐饮合伙经营合同协议书(九篇)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餐饮合伙经营协议书 餐饮合伙经营合同协议书一第二章第一条：根据《中华人民共和国公司法》及中国其它法律、法规规定，出资人遵循自愿和协商一致原则，共同出资成立具有独立法人资格的餐饮公司。第二章 公司基本情况第二条：加盟店中文名称：_______...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餐饮合伙经营合同协议书一</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 %;</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 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餐饮合伙经营合同协议书二</w:t>
      </w:r>
    </w:p>
    <w:p>
      <w:pPr>
        <w:ind w:left="0" w:right="0" w:firstLine="560"/>
        <w:spacing w:before="450" w:after="450" w:line="312" w:lineRule="auto"/>
      </w:pPr>
      <w:r>
        <w:rPr>
          <w:rFonts w:ascii="宋体" w:hAnsi="宋体" w:eastAsia="宋体" w:cs="宋体"/>
          <w:color w:val="000"/>
          <w:sz w:val="28"/>
          <w:szCs w:val="28"/>
        </w:rPr>
        <w:t xml:space="preserve">合伙人：乙(姓名)，男(女)，现住址：_市(县)_街道(乡、村)_号 合伙人：丙(姓名)，男(女)，现住址：_市(县)_街道(乡、村)_号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第一条、甲乙丙三方自愿合伙经营___理发店，总投资为_万元，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第十条、本协议一式_份，合伙人各一份。本协议自合伙人签字(或盖章)之日起生效。 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签约日：_年_月_日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本着平等自愿、优势互补、互惠互利、共同发展的原则，按《合同法》有关条款规定，为明确各方的权益和义务关系，就甲乙丙各方共同合作经营甲方生产针刺无纺布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该合作工厂位于：</w:t>
      </w:r>
    </w:p>
    <w:p>
      <w:pPr>
        <w:ind w:left="0" w:right="0" w:firstLine="560"/>
        <w:spacing w:before="450" w:after="450" w:line="312" w:lineRule="auto"/>
      </w:pPr>
      <w:r>
        <w:rPr>
          <w:rFonts w:ascii="宋体" w:hAnsi="宋体" w:eastAsia="宋体" w:cs="宋体"/>
          <w:color w:val="000"/>
          <w:sz w:val="28"/>
          <w:szCs w:val="28"/>
        </w:rPr>
        <w:t xml:space="preserve">经营场所厂房面积： 平方米</w:t>
      </w:r>
    </w:p>
    <w:p>
      <w:pPr>
        <w:ind w:left="0" w:right="0" w:firstLine="560"/>
        <w:spacing w:before="450" w:after="450" w:line="312" w:lineRule="auto"/>
      </w:pPr>
      <w:r>
        <w:rPr>
          <w:rFonts w:ascii="宋体" w:hAnsi="宋体" w:eastAsia="宋体" w:cs="宋体"/>
          <w:color w:val="000"/>
          <w:sz w:val="28"/>
          <w:szCs w:val="28"/>
        </w:rPr>
        <w:t xml:space="preserve">主要经营范围为：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暂签二年，本协议始 年 月 日至 年 月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 %，即人民币 万元整; 乙方出资 %，即人民币 万元整;丙方出资 %，即人民币 万元整;合计：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3、经过各方协商合作工厂满三年的利润，其利润可分配。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 %，乙方股份占比 %，丙方股份占比 %。</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 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2、生产产品为甲方的订单，其原材料由甲方负责自行采购，同时向合作工厂支付各方确认的加工费。</w:t>
      </w:r>
    </w:p>
    <w:p>
      <w:pPr>
        <w:ind w:left="0" w:right="0" w:firstLine="560"/>
        <w:spacing w:before="450" w:after="450" w:line="312" w:lineRule="auto"/>
      </w:pPr>
      <w:r>
        <w:rPr>
          <w:rFonts w:ascii="宋体" w:hAnsi="宋体" w:eastAsia="宋体" w:cs="宋体"/>
          <w:color w:val="000"/>
          <w:sz w:val="28"/>
          <w:szCs w:val="28"/>
        </w:rPr>
        <w:t xml:space="preserve">3、计划订单的安排以利润最大化为原则，特殊情况须具体协商面定。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4、合作工厂应依据国家相关规定，及时为其员工参缴纳社会综合保险，发生任何安全伤亡事故由具体负责日常管理工厂方负责，其它各方不承担任何责任。只要管理工厂方及时为其员工参缴纳社会综合保险，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5、连续或扩大生产的再投资以协商共同投资为原则，后期利润分配须按各方实际追加投资比例作相应的倾斜调整。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 年月日(正常开通日)至 年 月 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 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 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 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 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 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甲、乙双方同意，以双方注册成立的__________________公司为项目投资主体。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 。</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第__条合伙期限为__年。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 合伙人共个，分别是：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2、合伙人: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或者全体合伙人的决定执行事务的，其他合伙人可以决定撤销该委托，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 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第三十条 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第三十一条 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 本协议一式 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2026-03-25T07:23:24+08:00</dcterms:created>
  <dcterms:modified xsi:type="dcterms:W3CDTF">2026-03-25T07:23:24+08:00</dcterms:modified>
</cp:coreProperties>
</file>

<file path=docProps/custom.xml><?xml version="1.0" encoding="utf-8"?>
<Properties xmlns="http://schemas.openxmlformats.org/officeDocument/2006/custom-properties" xmlns:vt="http://schemas.openxmlformats.org/officeDocument/2006/docPropsVTypes"/>
</file>