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酒店委托经营管理合同样本</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★以下是为大家整理的酒店委托经营管理合同样本文章，供大家参考！[小编提示]更多合同范本请点击以下链接:租房合同|劳动合同|租赁合同|劳务合同|用工合同|购销合同|装修合同本合同双方为：  1、____________（以下简称“酒店业主”）...</w:t>
      </w:r>
    </w:p>
    <w:p>
      <w:pPr>
        <w:ind w:left="0" w:right="0" w:firstLine="560"/>
        <w:spacing w:before="450" w:after="450" w:line="312" w:lineRule="auto"/>
      </w:pPr>
      <w:r>
        <w:rPr>
          <w:rFonts w:ascii="宋体" w:hAnsi="宋体" w:eastAsia="宋体" w:cs="宋体"/>
          <w:color w:val="000"/>
          <w:sz w:val="28"/>
          <w:szCs w:val="28"/>
        </w:rPr>
        <w:t xml:space="preserve">★以下是为大家整理的酒店委托经营管理合同样本文章，供大家参考！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工程地址--应解释为大约有＿＿＿平方米之工地，位于＿＿＿＿市＿＿＿路＿＿＿号及＿＿＿部分房屋，如附表（一）之地图所示，在其上将会建成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 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 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 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 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 食物或饮料销售、洗衣、电话、电报和电传的收入，服务费等其他酒店操作及其 设备使用费及租赁费等等。也包括商场营业收入或商场出租收入及业主对外投资收入，固定资产收入，存款利息，各种赔偿收入除7.1（d）或（e）条外，其他 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 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 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 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 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有关之使用＿＿＿商号、服务称号、服务标志及商标。所有“酒店”经营的一般用具应注明＿＿＿之服务标志以便确认酒店为管理公司集团成员之一。合同期满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 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 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 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 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 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 其总事务处或由酒店业主随时另行指定之地点，扣除据第8.2条和在第8.3条规定之管理公司基本管理费及奖励性管理费及所有据第3.3条注释之必要流动资金后的 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 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 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酒店业主在任何情况下未能于＿＿年＿＿月＿＿日前实行酒店全面营业。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 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10.６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 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 或代酒店业主或酒店借入任何款项作为营业支出一部分。在此再特别声明和同意管理公司没有权力以酒店的全部或部分或任何帐户或与酒店或酒店经营而取得之 其它私人财产作抵押、信托和其它等等（除本合同特别注明许可之租借契约）。双 方同意，限于本合约之限制，管理公司在酒店管理、经营及执行任务时将有全权负责及自主权。管理公司将有责任对酒店业主以良好及专业态度忠心地和勤勉地 执行其职责，并将会尽努力履行本合同的责任。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 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2026-03-10T04:34:17+08:00</dcterms:created>
  <dcterms:modified xsi:type="dcterms:W3CDTF">2026-03-10T04:34:17+08:00</dcterms:modified>
</cp:coreProperties>
</file>

<file path=docProps/custom.xml><?xml version="1.0" encoding="utf-8"?>
<Properties xmlns="http://schemas.openxmlformats.org/officeDocument/2006/custom-properties" xmlns:vt="http://schemas.openxmlformats.org/officeDocument/2006/docPropsVTypes"/>
</file>