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劳动聘用合同情况怎么填21篇(精选)</w:t>
      </w:r>
      <w:bookmarkEnd w:id="1"/>
    </w:p>
    <w:p>
      <w:pPr>
        <w:jc w:val="center"/>
        <w:spacing w:before="0" w:after="450"/>
      </w:pPr>
      <w:r>
        <w:rPr>
          <w:rFonts w:ascii="Arial" w:hAnsi="Arial" w:eastAsia="Arial" w:cs="Arial"/>
          <w:color w:val="999999"/>
          <w:sz w:val="20"/>
          <w:szCs w:val="20"/>
        </w:rPr>
        <w:t xml:space="preserve">来源：网络  作者：悠然小筑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劳动聘用合同情况怎么填一地址：性质：法定代表人（委托代理人）乙方（劳动者）姓名：性别：出生年月：家庭住址：居民身份证号码：甲乙双方根据《中华人民共和国劳动法》、《中华人民共和国劳动合同法》等法律、法规、规章的规定，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劳动聘用合同情况怎么填三</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 乙方(员工)：</w:t>
      </w:r>
    </w:p>
    <w:p>
      <w:pPr>
        <w:ind w:left="0" w:right="0" w:firstLine="560"/>
        <w:spacing w:before="450" w:after="450" w:line="312" w:lineRule="auto"/>
      </w:pPr>
      <w:r>
        <w:rPr>
          <w:rFonts w:ascii="宋体" w:hAnsi="宋体" w:eastAsia="宋体" w:cs="宋体"/>
          <w:color w:val="000"/>
          <w:sz w:val="28"/>
          <w:szCs w:val="28"/>
        </w:rPr>
        <w:t xml:space="preserve">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法定代表人（主要负责人）： 性 别：</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 户籍地址：</w:t>
      </w:r>
    </w:p>
    <w:p>
      <w:pPr>
        <w:ind w:left="0" w:right="0" w:firstLine="560"/>
        <w:spacing w:before="450" w:after="450" w:line="312" w:lineRule="auto"/>
      </w:pPr>
      <w:r>
        <w:rPr>
          <w:rFonts w:ascii="宋体" w:hAnsi="宋体" w:eastAsia="宋体" w:cs="宋体"/>
          <w:color w:val="000"/>
          <w:sz w:val="28"/>
          <w:szCs w:val="28"/>
        </w:rPr>
        <w:t xml:space="preserve">邮编： 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 ，根据甲方的工作需要，乙方同意往 / 地点工作。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 同约定的工资标准支付工作。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 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 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 元（不包括加班费）；</w:t>
      </w:r>
    </w:p>
    <w:p>
      <w:pPr>
        <w:ind w:left="0" w:right="0" w:firstLine="560"/>
        <w:spacing w:before="450" w:after="450" w:line="312" w:lineRule="auto"/>
      </w:pPr>
      <w:r>
        <w:rPr>
          <w:rFonts w:ascii="宋体" w:hAnsi="宋体" w:eastAsia="宋体" w:cs="宋体"/>
          <w:color w:val="000"/>
          <w:sz w:val="28"/>
          <w:szCs w:val="28"/>
        </w:rPr>
        <w:t xml:space="preserve">3、计件工资：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 。</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劳动聘用合同情况怎么填四</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劳动聘用合同情况怎么填七</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甲方濒临破产进行法定整顿期间或者生产经营状况发生严重困难，经法定程序，并向劳动保障部门报告后，确需裁减人员的。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劳动聘用合同情况怎么填八</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劳动聘用合同情况怎么填九</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劳动聘用合同情况怎么填篇十一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劳动聘用合同情况怎么填篇十二</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劳动聘用合同情况怎么填篇十四</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劳动聘用合同情况怎么填篇十五</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宋体" w:hAnsi="宋体" w:eastAsia="宋体" w:cs="宋体"/>
          <w:color w:val="000"/>
          <w:sz w:val="28"/>
          <w:szCs w:val="28"/>
        </w:rPr>
        <w:t xml:space="preserve">五、本合同中甲法定代表人本人签字或盖章；乙方姓名、出生日期应同居民身份证一致。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劳动聘用合同情况怎么填篇十六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2026-04-18T22:10:56+08:00</dcterms:created>
  <dcterms:modified xsi:type="dcterms:W3CDTF">2026-04-18T22:10:56+08:00</dcterms:modified>
</cp:coreProperties>
</file>

<file path=docProps/custom.xml><?xml version="1.0" encoding="utf-8"?>
<Properties xmlns="http://schemas.openxmlformats.org/officeDocument/2006/custom-properties" xmlns:vt="http://schemas.openxmlformats.org/officeDocument/2006/docPropsVTypes"/>
</file>