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农民工简易劳动合同书(3篇)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书一乙方(劳动者)根据《中华人民共和国劳动法》、《中华人民共和国劳动合同法》和国家及省的有关规定，甲乙双方按照合法、公平、平等自愿、协商一致、诚实信用的原则订立本合同。一、合同期限自____年__月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农民工简易劳动合同书二</w:t>
      </w:r>
    </w:p>
    <w:p>
      <w:pPr>
        <w:ind w:left="0" w:right="0" w:firstLine="560"/>
        <w:spacing w:before="450" w:after="450" w:line="312" w:lineRule="auto"/>
      </w:pPr>
      <w:r>
        <w:rPr>
          <w:rFonts w:ascii="宋体" w:hAnsi="宋体" w:eastAsia="宋体" w:cs="宋体"/>
          <w:color w:val="000"/>
          <w:sz w:val="28"/>
          <w:szCs w:val="28"/>
        </w:rPr>
        <w:t xml:space="preserve">(深圳市人力资源和社会保障局编制)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         </w:t>
      </w:r>
    </w:p>
    <w:p>
      <w:pPr>
        <w:ind w:left="0" w:right="0" w:firstLine="560"/>
        <w:spacing w:before="450" w:after="450" w:line="312" w:lineRule="auto"/>
      </w:pPr>
      <w:r>
        <w:rPr>
          <w:rFonts w:ascii="宋体" w:hAnsi="宋体" w:eastAsia="宋体" w:cs="宋体"/>
          <w:color w:val="000"/>
          <w:sz w:val="28"/>
          <w:szCs w:val="28"/>
        </w:rPr>
        <w:t xml:space="preserve">联系人                    户籍地址         </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农民工简易劳动合同书三</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第四条甲方应于每月日以货币形式及时足额支付乙方工资，工资(计时/计件)为.</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