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二战名将古德里安生平故事简介古德里安的结局如何？</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二战名将古德里安生平简介：古德里安的故事是怎样的？古德里安的结局如何？本文这就为你介绍：海因茨·威廉·古德里安（Heinz Wilhelm Guderian，1888年6月17日—1954年5月15日），德国陆军大将，军事家，是“闪击战”的...</w:t>
      </w:r>
    </w:p>
    <w:p>
      <w:pPr>
        <w:ind w:left="0" w:right="0" w:firstLine="560"/>
        <w:spacing w:before="450" w:after="450" w:line="312" w:lineRule="auto"/>
      </w:pPr>
      <w:r>
        <w:rPr>
          <w:rFonts w:ascii="宋体" w:hAnsi="宋体" w:eastAsia="宋体" w:cs="宋体"/>
          <w:color w:val="000"/>
          <w:sz w:val="28"/>
          <w:szCs w:val="28"/>
        </w:rPr>
        <w:t xml:space="preserve">二战名将古德里安生平简介：古德里安的故事是怎样的？古德里安的结局如何？本文这就为你介绍：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海因茨·威廉·古德里安（Heinz Wilhelm Guderian，1888年6月17日—1954年5月15日），德国陆军大将，军事家，是“闪击战”的创始人，也是装甲战、坦克战的倡导者，被誉为“德国装甲兵之父”，是第二次世界大战最著名的德国陆军将领之一。</w:t>
      </w:r>
    </w:p>
    <w:p>
      <w:pPr>
        <w:ind w:left="0" w:right="0" w:firstLine="560"/>
        <w:spacing w:before="450" w:after="450" w:line="312" w:lineRule="auto"/>
      </w:pPr>
      <w:r>
        <w:rPr>
          <w:rFonts w:ascii="宋体" w:hAnsi="宋体" w:eastAsia="宋体" w:cs="宋体"/>
          <w:color w:val="000"/>
          <w:sz w:val="28"/>
          <w:szCs w:val="28"/>
        </w:rPr>
        <w:t xml:space="preserve">古德里安是第二次世界大战爆发前，提倡坦克与机械化部队使用于现代化战争的重要推动者，在他组织与推动理论下，德国建立了一支当时作战最具效率的装甲部队，屡屡击败敌军，是联合兵种作战和前线指挥等战争型态发展的推动者。</w:t>
      </w:r>
    </w:p>
    <w:p>
      <w:pPr>
        <w:ind w:left="0" w:right="0" w:firstLine="560"/>
        <w:spacing w:before="450" w:after="450" w:line="312" w:lineRule="auto"/>
      </w:pPr>
      <w:r>
        <w:rPr>
          <w:rFonts w:ascii="宋体" w:hAnsi="宋体" w:eastAsia="宋体" w:cs="宋体"/>
          <w:color w:val="000"/>
          <w:sz w:val="28"/>
          <w:szCs w:val="28"/>
        </w:rPr>
        <w:t xml:space="preserve">古德里安是陆军战术“闪击战”的创始人，历史学家赞其“闪击战之父”，与曼施坦因、隆美尔被后人并称为二战德国三大名将，也被称为德意志第三帝国的“帝国之鹰”。</w:t>
      </w:r>
    </w:p>
    <w:p>
      <w:pPr>
        <w:ind w:left="0" w:right="0" w:firstLine="560"/>
        <w:spacing w:before="450" w:after="450" w:line="312" w:lineRule="auto"/>
      </w:pPr>
      <w:r>
        <w:rPr>
          <w:rFonts w:ascii="宋体" w:hAnsi="宋体" w:eastAsia="宋体" w:cs="宋体"/>
          <w:color w:val="000"/>
          <w:sz w:val="28"/>
          <w:szCs w:val="28"/>
        </w:rPr>
        <w:t xml:space="preserve">1939年8月，二战即将爆发。古德里安任费多尔·冯·博克辖下的第19装甲军军长（包含第3装甲师）。第19装甲军作为德军北方集团军群的开路先锋，一路如入无人之境。</w:t>
      </w:r>
    </w:p>
    <w:p>
      <w:pPr>
        <w:ind w:left="0" w:right="0" w:firstLine="560"/>
        <w:spacing w:before="450" w:after="450" w:line="312" w:lineRule="auto"/>
      </w:pPr>
      <w:r>
        <w:rPr>
          <w:rFonts w:ascii="宋体" w:hAnsi="宋体" w:eastAsia="宋体" w:cs="宋体"/>
          <w:color w:val="000"/>
          <w:sz w:val="28"/>
          <w:szCs w:val="28"/>
        </w:rPr>
        <w:t xml:space="preserve">在随后不到2个星期的时间里，古德里安和保罗·路德维希·埃瓦尔德·冯·克莱斯特的装甲军的高速前进，就使战术落后的波兰人陷入重围，德军步兵所起的作用就是俘虏包围圈里的敌军。</w:t>
      </w:r>
    </w:p>
    <w:p>
      <w:pPr>
        <w:ind w:left="0" w:right="0" w:firstLine="560"/>
        <w:spacing w:before="450" w:after="450" w:line="312" w:lineRule="auto"/>
      </w:pPr>
      <w:r>
        <w:rPr>
          <w:rFonts w:ascii="宋体" w:hAnsi="宋体" w:eastAsia="宋体" w:cs="宋体"/>
          <w:color w:val="000"/>
          <w:sz w:val="28"/>
          <w:szCs w:val="28"/>
        </w:rPr>
        <w:t xml:space="preserve">在战役开始1个月零1天后，波兰战役结束，古德里安的第19装甲军，在整场战役中只阵亡150人，受伤700人。</w:t>
      </w:r>
    </w:p>
    <w:p>
      <w:pPr>
        <w:ind w:left="0" w:right="0" w:firstLine="560"/>
        <w:spacing w:before="450" w:after="450" w:line="312" w:lineRule="auto"/>
      </w:pPr>
      <w:r>
        <w:rPr>
          <w:rFonts w:ascii="宋体" w:hAnsi="宋体" w:eastAsia="宋体" w:cs="宋体"/>
          <w:color w:val="000"/>
          <w:sz w:val="28"/>
          <w:szCs w:val="28"/>
        </w:rPr>
        <w:t xml:space="preserve">古德里安于此役中，首次实现了他装甲兵作战的战术理念，即在合适地形的战术方向上，以装甲集群作为火力，机动与防护三位一体的突击手段，集中于敌防线的某一点进行突破，成功后即向敌纵深迅猛发展，致敌无法重整集结，以再次构筑防线。</w:t>
      </w:r>
    </w:p>
    <w:p>
      <w:pPr>
        <w:ind w:left="0" w:right="0" w:firstLine="560"/>
        <w:spacing w:before="450" w:after="450" w:line="312" w:lineRule="auto"/>
      </w:pPr>
      <w:r>
        <w:rPr>
          <w:rFonts w:ascii="宋体" w:hAnsi="宋体" w:eastAsia="宋体" w:cs="宋体"/>
          <w:color w:val="000"/>
          <w:sz w:val="28"/>
          <w:szCs w:val="28"/>
        </w:rPr>
        <w:t xml:space="preserve">在他的战争回忆录中，他不无骄傲地声称，他很有可能是人类战争史上第一位坐在装甲指挥车中利用无线电指挥部队，随同一线战斗部队一起冲过敌人防线的高级指挥官。</w:t>
      </w:r>
    </w:p>
    <w:p>
      <w:pPr>
        <w:ind w:left="0" w:right="0" w:firstLine="560"/>
        <w:spacing w:before="450" w:after="450" w:line="312" w:lineRule="auto"/>
      </w:pPr>
      <w:r>
        <w:rPr>
          <w:rFonts w:ascii="宋体" w:hAnsi="宋体" w:eastAsia="宋体" w:cs="宋体"/>
          <w:color w:val="000"/>
          <w:sz w:val="28"/>
          <w:szCs w:val="28"/>
        </w:rPr>
        <w:t xml:space="preserve">1940年5月，古德里安参加了法国战役，且再次成为攻击矛头－担任A集团军辖下的第19装甲军军长。在埃里希·冯·曼施坦因的建议下，希特勒赞同、采纳了这位时任A集团军参谋长的进攻计划。</w:t>
      </w:r>
    </w:p>
    <w:p>
      <w:pPr>
        <w:ind w:left="0" w:right="0" w:firstLine="560"/>
        <w:spacing w:before="450" w:after="450" w:line="312" w:lineRule="auto"/>
      </w:pPr>
      <w:r>
        <w:rPr>
          <w:rFonts w:ascii="宋体" w:hAnsi="宋体" w:eastAsia="宋体" w:cs="宋体"/>
          <w:color w:val="000"/>
          <w:sz w:val="28"/>
          <w:szCs w:val="28"/>
        </w:rPr>
        <w:t xml:space="preserve">计划中德国人将主要攻势从右翼费多尔·冯·博克上将率领的以比利时北部列日地区为攻击目标的B集团军转移到了中央地区的A集团军手中。并以阿登山脉－这个被认为是机械化部队无法通过的地区为突破口。</w:t>
      </w:r>
    </w:p>
    <w:p>
      <w:pPr>
        <w:ind w:left="0" w:right="0" w:firstLine="560"/>
        <w:spacing w:before="450" w:after="450" w:line="312" w:lineRule="auto"/>
      </w:pPr>
      <w:r>
        <w:rPr>
          <w:rFonts w:ascii="宋体" w:hAnsi="宋体" w:eastAsia="宋体" w:cs="宋体"/>
          <w:color w:val="000"/>
          <w:sz w:val="28"/>
          <w:szCs w:val="28"/>
        </w:rPr>
        <w:t xml:space="preserve">他的第19装甲军仅用两天时间便成功穿越了阿登山脉110千米长的峡谷地带。在战役中优异的表现也令古德里安重塑了以往被认为只会纸上谈兵的印象。</w:t>
      </w:r>
    </w:p>
    <w:p>
      <w:pPr>
        <w:ind w:left="0" w:right="0" w:firstLine="560"/>
        <w:spacing w:before="450" w:after="450" w:line="312" w:lineRule="auto"/>
      </w:pPr>
      <w:r>
        <w:rPr>
          <w:rFonts w:ascii="宋体" w:hAnsi="宋体" w:eastAsia="宋体" w:cs="宋体"/>
          <w:color w:val="000"/>
          <w:sz w:val="28"/>
          <w:szCs w:val="28"/>
        </w:rPr>
        <w:t xml:space="preserve">他的进攻速度不仅令对手甚至连他的上级龙德施泰特和希特勒都胆战心惊：在强渡马斯河后，古德里安就不再将坦克当自行火炮使用，而是尽可能地发挥其高速特性向纵深地区运动，从色当直到滨海的阿布维尔、格拉夫林， 完成了一个举世震惊的巨大包围圈。这个包围圈把法国北部和比利时的所有盟军都装进了口袋。</w:t>
      </w:r>
    </w:p>
    <w:p>
      <w:pPr>
        <w:ind w:left="0" w:right="0" w:firstLine="560"/>
        <w:spacing w:before="450" w:after="450" w:line="312" w:lineRule="auto"/>
      </w:pPr>
      <w:r>
        <w:rPr>
          <w:rFonts w:ascii="宋体" w:hAnsi="宋体" w:eastAsia="宋体" w:cs="宋体"/>
          <w:color w:val="000"/>
          <w:sz w:val="28"/>
          <w:szCs w:val="28"/>
        </w:rPr>
        <w:t xml:space="preserve">在行军期间古德里安的部队甚至没有时间俘虏敌军，而是通过扩音器大叫：“我没有时间俘虏你们，你们要放下武器并且离开道路以免阻碍我们前进。”以此他创造了现代战争史上的最快的进攻速度，即在不到6天的时间里他的装甲军长驱直入400多千米横贯法国，将坦克开到了大西洋岸边。</w:t>
      </w:r>
    </w:p>
    <w:p>
      <w:pPr>
        <w:ind w:left="0" w:right="0" w:firstLine="560"/>
        <w:spacing w:before="450" w:after="450" w:line="312" w:lineRule="auto"/>
      </w:pPr>
      <w:r>
        <w:rPr>
          <w:rFonts w:ascii="宋体" w:hAnsi="宋体" w:eastAsia="宋体" w:cs="宋体"/>
          <w:color w:val="000"/>
          <w:sz w:val="28"/>
          <w:szCs w:val="28"/>
        </w:rPr>
        <w:t xml:space="preserve">1941年6月22日苏德战争爆发，希特勒决定以三个集团军群对苏联发起迅速的闪击战——他们分别是勒布元帅所率领的北方集团军群、博克元帅所率领的中央集团军群、龙德施泰特元帅所率领的南方集团军群。古德里安则是隶属于中央集团军费多尔·冯·博克元帅辖下的第2装甲集群司令。</w:t>
      </w:r>
    </w:p>
    <w:p>
      <w:pPr>
        <w:ind w:left="0" w:right="0" w:firstLine="560"/>
        <w:spacing w:before="450" w:after="450" w:line="312" w:lineRule="auto"/>
      </w:pPr>
      <w:r>
        <w:rPr>
          <w:rFonts w:ascii="宋体" w:hAnsi="宋体" w:eastAsia="宋体" w:cs="宋体"/>
          <w:color w:val="000"/>
          <w:sz w:val="28"/>
          <w:szCs w:val="28"/>
        </w:rPr>
        <w:t xml:space="preserve">1941年7月9日上午分管第2装甲集群的第2军团司令克鲁格元帅，因为听说准备强渡第聂伯河，而赶到他的驻地，准备进行阻止。</w:t>
      </w:r>
    </w:p>
    <w:p>
      <w:pPr>
        <w:ind w:left="0" w:right="0" w:firstLine="560"/>
        <w:spacing w:before="450" w:after="450" w:line="312" w:lineRule="auto"/>
      </w:pPr>
      <w:r>
        <w:rPr>
          <w:rFonts w:ascii="宋体" w:hAnsi="宋体" w:eastAsia="宋体" w:cs="宋体"/>
          <w:color w:val="000"/>
          <w:sz w:val="28"/>
          <w:szCs w:val="28"/>
        </w:rPr>
        <w:t xml:space="preserve">随后古德里安成功的说服了克鲁格，批准其强渡第聂伯河向斯摩棱斯克发起进攻。直到1941年7月11日德军已经几乎攻占了白俄罗斯全境，向东前进了约450至600公里。</w:t>
      </w:r>
    </w:p>
    <w:p>
      <w:pPr>
        <w:ind w:left="0" w:right="0" w:firstLine="560"/>
        <w:spacing w:before="450" w:after="450" w:line="312" w:lineRule="auto"/>
      </w:pPr>
      <w:r>
        <w:rPr>
          <w:rFonts w:ascii="宋体" w:hAnsi="宋体" w:eastAsia="宋体" w:cs="宋体"/>
          <w:color w:val="000"/>
          <w:sz w:val="28"/>
          <w:szCs w:val="28"/>
        </w:rPr>
        <w:t xml:space="preserve">1941年7月12日古德里安的装甲集群包围了前往救援斯摩棱斯克的苏联红军第13集团军的4个师和第20机械化师的部分力量。</w:t>
      </w:r>
    </w:p>
    <w:p>
      <w:pPr>
        <w:ind w:left="0" w:right="0" w:firstLine="560"/>
        <w:spacing w:before="450" w:after="450" w:line="312" w:lineRule="auto"/>
      </w:pPr>
      <w:r>
        <w:rPr>
          <w:rFonts w:ascii="宋体" w:hAnsi="宋体" w:eastAsia="宋体" w:cs="宋体"/>
          <w:color w:val="000"/>
          <w:sz w:val="28"/>
          <w:szCs w:val="28"/>
        </w:rPr>
        <w:t xml:space="preserve">次日苏军进行了猛烈反击，苏联中央方面军总司令提摩胜科下令在戈梅利附近的总计20个师兵力向古德里安发动攻击，处在包围圈内的苏军亦开始了突围行动。激烈的战斗后，第2装甲兵团击退了反攻的敌人，得以继续向斯摩棱斯克前进。</w:t>
      </w:r>
    </w:p>
    <w:p>
      <w:pPr>
        <w:ind w:left="0" w:right="0" w:firstLine="560"/>
        <w:spacing w:before="450" w:after="450" w:line="312" w:lineRule="auto"/>
      </w:pPr>
      <w:r>
        <w:rPr>
          <w:rFonts w:ascii="宋体" w:hAnsi="宋体" w:eastAsia="宋体" w:cs="宋体"/>
          <w:color w:val="000"/>
          <w:sz w:val="28"/>
          <w:szCs w:val="28"/>
        </w:rPr>
        <w:t xml:space="preserve">1941年7月15日凌晨，古德里安的先头部队第71步兵团在天色掩护下经一条乡间小路占领了位于斯摩棱斯克外围防御圈中的炮后阵地。7月16日古德里安攻下了斯摩棱斯克，次日希特勒在古德里安的骑士铁十字勋章上加授橡叶。</w:t>
      </w:r>
    </w:p>
    <w:p>
      <w:pPr>
        <w:ind w:left="0" w:right="0" w:firstLine="560"/>
        <w:spacing w:before="450" w:after="450" w:line="312" w:lineRule="auto"/>
      </w:pPr>
      <w:r>
        <w:rPr>
          <w:rFonts w:ascii="宋体" w:hAnsi="宋体" w:eastAsia="宋体" w:cs="宋体"/>
          <w:color w:val="000"/>
          <w:sz w:val="28"/>
          <w:szCs w:val="28"/>
        </w:rPr>
        <w:t xml:space="preserve">在二战后期，古德里安与希特勒因为战略战术上的分歧发生多次争吵，两人之间的矛盾越积越深。1945年3月下旬，接近崩溃边缘的希特勒已经不能再忍受古德里安的指责，以健康疗养的名义罢免了古德里安总参谋长的军职，再次将其贬入预备役，古德里安从此彻底离开自己奋斗了大半生的装甲部队。</w:t>
      </w:r>
    </w:p>
    <w:p>
      <w:pPr>
        <w:ind w:left="0" w:right="0" w:firstLine="560"/>
        <w:spacing w:before="450" w:after="450" w:line="312" w:lineRule="auto"/>
      </w:pPr>
      <w:r>
        <w:rPr>
          <w:rFonts w:ascii="宋体" w:hAnsi="宋体" w:eastAsia="宋体" w:cs="宋体"/>
          <w:color w:val="000"/>
          <w:sz w:val="28"/>
          <w:szCs w:val="28"/>
        </w:rPr>
        <w:t xml:space="preserve">1945年5月10日，古德里安向美军投降，随后被关押了三年。1948年6月17日 在审判过程当中没有被指出任何战争罪行的指控。</w:t>
      </w:r>
    </w:p>
    <w:p>
      <w:pPr>
        <w:ind w:left="0" w:right="0" w:firstLine="560"/>
        <w:spacing w:before="450" w:after="450" w:line="312" w:lineRule="auto"/>
      </w:pPr>
      <w:r>
        <w:rPr>
          <w:rFonts w:ascii="宋体" w:hAnsi="宋体" w:eastAsia="宋体" w:cs="宋体"/>
          <w:color w:val="000"/>
          <w:sz w:val="28"/>
          <w:szCs w:val="28"/>
        </w:rPr>
        <w:t xml:space="preserve">在20世纪50年代早期，古德里安是军事顾问之一，并帮助建立了西德军队的防御体系。</w:t>
      </w:r>
    </w:p>
    <w:p>
      <w:pPr>
        <w:ind w:left="0" w:right="0" w:firstLine="560"/>
        <w:spacing w:before="450" w:after="450" w:line="312" w:lineRule="auto"/>
      </w:pPr>
      <w:r>
        <w:rPr>
          <w:rFonts w:ascii="宋体" w:hAnsi="宋体" w:eastAsia="宋体" w:cs="宋体"/>
          <w:color w:val="000"/>
          <w:sz w:val="28"/>
          <w:szCs w:val="28"/>
        </w:rPr>
        <w:t xml:space="preserve">1954年5月14日，古德里安因心脏病去世，根据遗愿而被埋葬在他最初服役的地方。</w:t>
      </w:r>
    </w:p>
    <w:p>
      <w:pPr>
        <w:ind w:left="0" w:right="0" w:firstLine="560"/>
        <w:spacing w:before="450" w:after="450" w:line="312" w:lineRule="auto"/>
      </w:pPr>
      <w:r>
        <w:rPr>
          <w:rFonts w:ascii="宋体" w:hAnsi="宋体" w:eastAsia="宋体" w:cs="宋体"/>
          <w:color w:val="000"/>
          <w:sz w:val="28"/>
          <w:szCs w:val="28"/>
        </w:rPr>
        <w:t xml:space="preserve">这位闪击战专家，虽然没有挤进元帅的行列，但他为德国法西斯称雄一时，起到了至关重要的作用，以及所负盛名，并不亚于纳粹德国26位元帅中的任何一人，他的肖像一直还挂在德国装甲兵部队的军营里。</w:t>
      </w:r>
    </w:p>
    <w:p>
      <w:pPr>
        <w:ind w:left="0" w:right="0" w:firstLine="560"/>
        <w:spacing w:before="450" w:after="450" w:line="312" w:lineRule="auto"/>
      </w:pPr>
      <w:r>
        <w:rPr>
          <w:rFonts w:ascii="宋体" w:hAnsi="宋体" w:eastAsia="宋体" w:cs="宋体"/>
          <w:color w:val="000"/>
          <w:sz w:val="28"/>
          <w:szCs w:val="28"/>
        </w:rPr>
        <w:t xml:space="preserve">古德里安被西方军界称为“德国装甲兵之父”、“闪击英雄”。一战期间，他担任骑兵和步兵部队的初级军官与参谋军官。</w:t>
      </w:r>
    </w:p>
    <w:p>
      <w:pPr>
        <w:ind w:left="0" w:right="0" w:firstLine="560"/>
        <w:spacing w:before="450" w:after="450" w:line="312" w:lineRule="auto"/>
      </w:pPr>
      <w:r>
        <w:rPr>
          <w:rFonts w:ascii="宋体" w:hAnsi="宋体" w:eastAsia="宋体" w:cs="宋体"/>
          <w:color w:val="000"/>
          <w:sz w:val="28"/>
          <w:szCs w:val="28"/>
        </w:rPr>
        <w:t xml:space="preserve">战后他在边防军部队短期任职后，便开始建立、组织、指挥装甲兵部队，先后任命为德军的战术教官、摩托化运输营长、装甲兵司令部参谋长、第2装甲师师长、第16军军长、第19装甲军军长、古德里安装甲兵部队司令、第2装甲集群司令、装甲兵总监、陆军总参谋长。</w:t>
      </w:r>
    </w:p>
    <w:p>
      <w:pPr>
        <w:ind w:left="0" w:right="0" w:firstLine="560"/>
        <w:spacing w:before="450" w:after="450" w:line="312" w:lineRule="auto"/>
      </w:pPr>
      <w:r>
        <w:rPr>
          <w:rFonts w:ascii="宋体" w:hAnsi="宋体" w:eastAsia="宋体" w:cs="宋体"/>
          <w:color w:val="000"/>
          <w:sz w:val="28"/>
          <w:szCs w:val="28"/>
        </w:rPr>
        <w:t xml:space="preserve">在第二次世界大战期间曾任装甲集群司令、坦克兵总监、陆军总参谋长等职，是一位杰出的军事家、军事理论家、统帅，装甲战的倡导者，也是德国装甲兵创建者。</w:t>
      </w:r>
    </w:p>
    <w:p>
      <w:pPr>
        <w:ind w:left="0" w:right="0" w:firstLine="560"/>
        <w:spacing w:before="450" w:after="450" w:line="312" w:lineRule="auto"/>
      </w:pPr>
      <w:r>
        <w:rPr>
          <w:rFonts w:ascii="宋体" w:hAnsi="宋体" w:eastAsia="宋体" w:cs="宋体"/>
          <w:color w:val="000"/>
          <w:sz w:val="28"/>
          <w:szCs w:val="28"/>
        </w:rPr>
        <w:t xml:space="preserve">古德里安是十分全面的将军，第一次世界大战时他在无线电通信部队任职，对通信技术有一定的接触之后又被调往参谋总部，这为他全面的军事战略眼光打下了基础。</w:t>
      </w:r>
    </w:p>
    <w:p>
      <w:pPr>
        <w:ind w:left="0" w:right="0" w:firstLine="560"/>
        <w:spacing w:before="450" w:after="450" w:line="312" w:lineRule="auto"/>
      </w:pPr>
      <w:r>
        <w:rPr>
          <w:rFonts w:ascii="宋体" w:hAnsi="宋体" w:eastAsia="宋体" w:cs="宋体"/>
          <w:color w:val="000"/>
          <w:sz w:val="28"/>
          <w:szCs w:val="28"/>
        </w:rPr>
        <w:t xml:space="preserve">在研究坦克的过程中，他不耻下问，向各个方面的技术人才请教，终于成为坦克技术专家，无论是筹划组织一次战役，还是在前线指挥，他都十分在行。</w:t>
      </w:r>
    </w:p>
    <w:p>
      <w:pPr>
        <w:ind w:left="0" w:right="0" w:firstLine="560"/>
        <w:spacing w:before="450" w:after="450" w:line="312" w:lineRule="auto"/>
      </w:pPr>
      <w:r>
        <w:rPr>
          <w:rFonts w:ascii="宋体" w:hAnsi="宋体" w:eastAsia="宋体" w:cs="宋体"/>
          <w:color w:val="000"/>
          <w:sz w:val="28"/>
          <w:szCs w:val="28"/>
        </w:rPr>
        <w:t xml:space="preserve">作为一名统帅，他可以轻松诙偕地与士兵交流，同时又严峻无比地对待他的上级，也可以大胆顶撞希特勒，正是这种风格使他赢得了历史学家和军事学家的客观评价。</w:t>
      </w:r>
    </w:p>
    <w:p>
      <w:pPr>
        <w:ind w:left="0" w:right="0" w:firstLine="560"/>
        <w:spacing w:before="450" w:after="450" w:line="312" w:lineRule="auto"/>
      </w:pPr>
      <w:r>
        <w:rPr>
          <w:rFonts w:ascii="宋体" w:hAnsi="宋体" w:eastAsia="宋体" w:cs="宋体"/>
          <w:color w:val="000"/>
          <w:sz w:val="28"/>
          <w:szCs w:val="28"/>
        </w:rPr>
        <w:t xml:space="preserve">古德里安一直被人们称为闪电战的创始人之一。即使在纳粹执掌时期他还不是最高级的将领，但是，在第二次世界大战中，他的卓越才能已经得到人们的认可，被看作是在二战期间最优秀的指挥官之一。</w:t>
      </w:r>
    </w:p>
    <w:p>
      <w:pPr>
        <w:ind w:left="0" w:right="0" w:firstLine="560"/>
        <w:spacing w:before="450" w:after="450" w:line="312" w:lineRule="auto"/>
      </w:pPr>
      <w:r>
        <w:rPr>
          <w:rFonts w:ascii="宋体" w:hAnsi="宋体" w:eastAsia="宋体" w:cs="宋体"/>
          <w:color w:val="000"/>
          <w:sz w:val="28"/>
          <w:szCs w:val="28"/>
        </w:rPr>
        <w:t xml:space="preserve">在二战中，他作为坦克专家，将现代陆上作战武器——坦克，充分地运用到战场上，其意义深远，一直影响到今天。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2026-04-28T23:25:32+08:00</dcterms:created>
  <dcterms:modified xsi:type="dcterms:W3CDTF">2026-04-28T23:25:32+08:00</dcterms:modified>
</cp:coreProperties>
</file>

<file path=docProps/custom.xml><?xml version="1.0" encoding="utf-8"?>
<Properties xmlns="http://schemas.openxmlformats.org/officeDocument/2006/custom-properties" xmlns:vt="http://schemas.openxmlformats.org/officeDocument/2006/docPropsVTypes"/>
</file>