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无限制潜艇战简介无限制潜艇战都有哪些应用？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限制潜艇战简介：无限制潜艇战都有哪些应用？本文这就为你介绍：所谓“无限制潜艇战”，是德国海军部于1917年2月宣布的一种潜艇作战方法，即德国潜艇可以事先不发警告，而任意击沉任何开往英国水域的商船，其目的是要对英国进行封锁。主要指第一次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无限制潜艇战简介：无限制潜艇战都有哪些应用？本文这就为你介绍：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所谓“无限制潜艇战”，是德国海军部于1917年2月宣布的一种潜艇作战方法，即德国潜艇可以事先不发警告，而任意击沉任何开往英国水域的商船，其目的是要对英国进行封锁。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主要指第一次世界大战后期的1917年2月，德国为迫使英国退出战争，发动无限制潜艇战，虽然一时取得了很大战果，但等于阻断了美国发战争财之路，促成美国提前宣战，造成战略上的失分。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德国唯一的指望就是6个月打垮英国，但由于英国捡起当年西班牙帝国对付英国海盗发明的护航体制，成功的保住了运输线。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随着美国的参战，协约国为打破德国的潜艇战，共动员舰艇和辅助舰船5000艘，飞机3000架，终于挫败了德国的“无限制潜艇战”。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德国在1914年第一次世界大战开始后，就对协约国实施潜艇战，给英国商船和战舰以重大打击，后因担心欧洲反德浪潮的加剧，采取“有限制潜艇战”。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但1916年的凡尔登战役和日德兰海战极大地打击了德军的信心。对德国而言， 潜艇战成为“最后一张牌”。德国的一些高级海军将领一直主张实行无限制潜艇战。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他们根据夸大了的潜艇记录，宣称如果实行无限制潜艇战， 6 个月内就可打垮英国。德国首相特奥巴登·冯·贝特曼·霍尔维格原来一直反对无限制潜艇战， 现被这些说法所打动， 放弃了原来的意见。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年1 月9 日，德皇威廉二世在御前会议上最终认可了上述意见， 当天便向其海军总参谋长霍尔岑多夫发出命令： “我命令从2 月1 日起， 全面开始无限制潜艇战。”从此， 敌对双方集中力量， 调动各种手段展开了潜艇和反潜斗争， 海军斗争以前所未见的形式进入一个新的阶段。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全面的无限制潜艇战开始后， 德军潜艇肆无忌惮地袭击所有船只， 无论这些船只悬挂的是什么样的旗帜， 海上只有敌对双方的船只， 任何海上航行的东西， 都难免被击沉。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年初， 德国共有142 艘潜艇， 其中105 艘属战斗编成， 德国潜艇基本战术没有多大变化和改进， 即在公海区域内采取单艇巡航和编队巡航， 在港口和基地附近采取阵位法。使用武器是鱼雷、水雷和火炮。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 为了配合潜艇作战， 德国水面舰艇还多次进行奔袭， 破坏协约国的巡航兵力。由于英国和协约国其他各国对无限制潜艇战的严重性估计不足， 对潜防御尚处于最初阶段， 无限制潜艇战立即给协约国造成严重损失。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协约国商船的损失由1月份的30万吨增至2月份的40万吨，再猛增至3月份的50万吨，直到4月份的85万吨。英国出海的商船中，平均每4艘就有1艘被击沉。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当年，德国潜艇共击沉协约国商船2566艘，注册总吨位为573万吨，其中英国商船占五分之三。而当年英国造船的总吨位只有270万吨。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协约国商船被击沉的速度太快， 来不及及时补充和更替，照此下去随之而来的是饥饿， 甚至屈服。美国海军少将威廉·索登·西姆斯在美国正式参战前就被派往伦敦负责与英国联络，因而当时便了解到这一机密。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于二次大战于大西洋使用大量潜舰（U潜艇；Untersee-boot）截击越洋船只，以图阻止美国援欧的行动。所攻击船舰包括军舰、运兵船、运送军事物资医院舰、以及其他民用船舰。美军则以护航舰团作为对策，减少大量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太平洋战场，美军潜艇同样对日本进行无差别潜艇战略，击沉大量日本商船，尤其是大批往返于日本、台湾、菲律宾、中国战区、东南亚战区等地的运兵船及运输舰，使得日本无法将各战区或占领区的军用和民用物资作有效分配，例如到了二战末期，因美军的海路封锁，日本本土向来依赖马来西亚所产的石油和橡胶也极度缺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