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英国第二次内战胜利的标志是什么？内战历史背景介绍！</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w:t>
      </w:r>
    </w:p>
    <w:p>
      <w:pPr>
        <w:ind w:left="0" w:right="0" w:firstLine="560"/>
        <w:spacing w:before="450" w:after="450" w:line="312" w:lineRule="auto"/>
      </w:pPr>
      <w:r>
        <w:rPr>
          <w:rFonts w:ascii="宋体" w:hAnsi="宋体" w:eastAsia="宋体" w:cs="宋体"/>
          <w:color w:val="000"/>
          <w:sz w:val="28"/>
          <w:szCs w:val="28"/>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的政府是唯一合理且正当的政府模式一样。因此，说路德教派或加尔文教派极力反对詹姆斯国王强烈支持的“君权神授”思想是不公平的。肯定还有一些其他原因，让忠实的英格兰人对“君权神授”产生了怀疑。</w:t>
      </w:r>
    </w:p>
    <w:p>
      <w:pPr>
        <w:ind w:left="0" w:right="0" w:firstLine="560"/>
        <w:spacing w:before="450" w:after="450" w:line="312" w:lineRule="auto"/>
      </w:pPr>
      <w:r>
        <w:rPr>
          <w:rFonts w:ascii="宋体" w:hAnsi="宋体" w:eastAsia="宋体" w:cs="宋体"/>
          <w:color w:val="000"/>
          <w:sz w:val="28"/>
          <w:szCs w:val="28"/>
        </w:rPr>
        <w:t xml:space="preserve">荷兰是第一个反对“君权神授”思想的国家。1581年，北尼德兰7省联盟的国民议会决定废除他们的合法君主——西班牙的菲利普二世。他们说：“国王破坏了协议，因此和其他所有不忠诚的仆人一样，他被免职了。”从那以后，国王应对其臣民负责的观念便在北海沿岸的许多国家传播开来。他们的地位非常有优势，因为他们有钱。</w:t>
      </w:r>
    </w:p>
    <w:p>
      <w:pPr>
        <w:ind w:left="0" w:right="0" w:firstLine="560"/>
        <w:spacing w:before="450" w:after="450" w:line="312" w:lineRule="auto"/>
      </w:pPr>
      <w:r>
        <w:rPr>
          <w:rFonts w:ascii="宋体" w:hAnsi="宋体" w:eastAsia="宋体" w:cs="宋体"/>
          <w:color w:val="000"/>
          <w:sz w:val="28"/>
          <w:szCs w:val="28"/>
        </w:rPr>
        <w:t xml:space="preserve">而中欧地区的穷苦百姓就只能听从国王护卫队的摆布，他们不敢讨论这样的话题，否则就会被带到最近的城堡，关在最深的地牢里。但荷兰和英国的商人十分富有，他们手中的资本可以维持庞大的陆军和海军。他们还懂得如何操纵“银行信用”这个强大的武器。</w:t>
      </w:r>
    </w:p>
    <w:p>
      <w:pPr>
        <w:ind w:left="0" w:right="0" w:firstLine="560"/>
        <w:spacing w:before="450" w:after="450" w:line="312" w:lineRule="auto"/>
      </w:pPr>
      <w:r>
        <w:rPr>
          <w:rFonts w:ascii="宋体" w:hAnsi="宋体" w:eastAsia="宋体" w:cs="宋体"/>
          <w:color w:val="000"/>
          <w:sz w:val="28"/>
          <w:szCs w:val="28"/>
        </w:rPr>
        <w:t xml:space="preserve">因此，他们根本无所畏惧。他们十分愿意用自己财产控制下的“神授君权”去对付哈布斯堡王朝、波旁王朝或斯图亚特王朝的“神授君权”。他们知道，自己手中的金币和先令可以击败国王唯一的武器——腐朽的封建军队。他们敢于行动，换作他人，要么默默忍受，要么甘冒上断头台的危险进行反抗。</w:t>
      </w:r>
    </w:p>
    <w:p>
      <w:pPr>
        <w:ind w:left="0" w:right="0" w:firstLine="560"/>
        <w:spacing w:before="450" w:after="450" w:line="312" w:lineRule="auto"/>
      </w:pPr>
      <w:r>
        <w:rPr>
          <w:rFonts w:ascii="宋体" w:hAnsi="宋体" w:eastAsia="宋体" w:cs="宋体"/>
          <w:color w:val="000"/>
          <w:sz w:val="28"/>
          <w:szCs w:val="28"/>
        </w:rPr>
        <w:t xml:space="preserve">斯图亚特王朝声称，他们有权利按照自己的意愿来统治国家并且无须负责，这激怒了英国百姓。中产阶级把国会当成第一道防线，以此来反对皇室滥用职权。国王不但没有屈服，还下令解散了国会。在此后长达11年的时间里，查理一世独自治理着英国。他加重了赋税，很多人认为这是不合法的；他还把英国当成自己的私人庄园来管理。他有很多才能出众的助理，我们必须承认，在坚持自己的信念这一点上，查理很有勇气。</w:t>
      </w:r>
    </w:p>
    <w:p>
      <w:pPr>
        <w:ind w:left="0" w:right="0" w:firstLine="560"/>
        <w:spacing w:before="450" w:after="450" w:line="312" w:lineRule="auto"/>
      </w:pPr>
      <w:r>
        <w:rPr>
          <w:rFonts w:ascii="宋体" w:hAnsi="宋体" w:eastAsia="宋体" w:cs="宋体"/>
          <w:color w:val="000"/>
          <w:sz w:val="28"/>
          <w:szCs w:val="28"/>
        </w:rPr>
        <w:t xml:space="preserve">不幸的是，查理不但没能得到其忠诚的苏格兰人民的支持，还卷入了一场与苏格兰长老会教派的纷争。尽管他极其不愿意，但为了筹集资金，查理最后不得不重新组建国会。1640年4月，国会重新召开，议员们对查理大肆谴责。几周以后，国会就被解散了；同年11月，国会再一次成立起来。和上一次国会相比，议员们的态度更加强硬。</w:t>
      </w:r>
    </w:p>
    <w:p>
      <w:pPr>
        <w:ind w:left="0" w:right="0" w:firstLine="560"/>
        <w:spacing w:before="450" w:after="450" w:line="312" w:lineRule="auto"/>
      </w:pPr>
      <w:r>
        <w:rPr>
          <w:rFonts w:ascii="宋体" w:hAnsi="宋体" w:eastAsia="宋体" w:cs="宋体"/>
          <w:color w:val="000"/>
          <w:sz w:val="28"/>
          <w:szCs w:val="28"/>
        </w:rPr>
        <w:t xml:space="preserve">他们明白，“神授君权政府”还是“国民议会政府”的问题必须要解决。他们借由国王的顾问团向国王发起攻击，并将其中6人处以死刑。他们声称，未经国会议员同意，任何人不得解散国会。终于在1641年12月，他们向国王递交了一份“大抗议书”，里面详细列出了百姓对国王的种种不满。</w:t>
      </w:r>
    </w:p>
    <w:p>
      <w:pPr>
        <w:ind w:left="0" w:right="0" w:firstLine="560"/>
        <w:spacing w:before="450" w:after="450" w:line="312" w:lineRule="auto"/>
      </w:pPr>
      <w:r>
        <w:rPr>
          <w:rFonts w:ascii="宋体" w:hAnsi="宋体" w:eastAsia="宋体" w:cs="宋体"/>
          <w:color w:val="000"/>
          <w:sz w:val="28"/>
          <w:szCs w:val="28"/>
        </w:rPr>
        <w:t xml:space="preserve">1642年1月，查理离开伦敦，希望能在乡村地区找到支持自己政策的力量。国王和国会各自组建了一支军队，为了争夺属于自己的绝对统治权，双方为战争做好了准备。在战争期间，英格兰实力最强的宗教派别——清教徒（圣公会的信徒，曾试图最大限度地净化他们的教义）很快便冲到前面。在奥利弗·克伦威尔的统领下，这支“忠诚兵团”凭借铁一般的纪律和对神圣目标的信心，很快便成为反对派的主力。他们曾两次击退查理的军队。1645年纳斯比战役之后，查理逃到苏格兰，而苏格兰人把他出卖给了英格兰人。</w:t>
      </w:r>
    </w:p>
    <w:p>
      <w:pPr>
        <w:ind w:left="0" w:right="0" w:firstLine="560"/>
        <w:spacing w:before="450" w:after="450" w:line="312" w:lineRule="auto"/>
      </w:pPr>
      <w:r>
        <w:rPr>
          <w:rFonts w:ascii="宋体" w:hAnsi="宋体" w:eastAsia="宋体" w:cs="宋体"/>
          <w:color w:val="000"/>
          <w:sz w:val="28"/>
          <w:szCs w:val="28"/>
        </w:rPr>
        <w:t xml:space="preserve">随后英格兰经过了一段时期的混乱，苏格兰长老会教派慢慢崛起，成为英格兰清教徒的主要对手。1648年8月，经过三天三夜的大战之后，克伦威尔取得了普雷斯顿盆地战役的胜利，宣告第二次内战结束。他还占领了爱丁堡。与此同时，克伦威尔的士兵厌倦了无聊的宗教讨论，也不愿把时间浪费在这件事上，于是，他们决定根据自己的意愿采取行动。</w:t>
      </w:r>
    </w:p>
    <w:p>
      <w:pPr>
        <w:ind w:left="0" w:right="0" w:firstLine="560"/>
        <w:spacing w:before="450" w:after="450" w:line="312" w:lineRule="auto"/>
      </w:pPr>
      <w:r>
        <w:rPr>
          <w:rFonts w:ascii="宋体" w:hAnsi="宋体" w:eastAsia="宋体" w:cs="宋体"/>
          <w:color w:val="000"/>
          <w:sz w:val="28"/>
          <w:szCs w:val="28"/>
        </w:rPr>
        <w:t xml:space="preserve">他们把所有不同意清教徒观点的议员都赶出国会，留下来的旧国会议员组成了“尾闾”议会，他们以叛国罪对国王进行起诉。上议院不愿担任审判员，于是清教徒们临时组建了一个特别审判团，判处国王死刑。1649年1月30日，查理一世从白厅的一扇窗户走出，平静地迈上了断头台。那一天，通过选举出的代表，人民第一次把一位没能认清自己在这个现代国家中地位的统治者推上了断头台。</w:t>
      </w:r>
    </w:p>
    <w:p>
      <w:pPr>
        <w:ind w:left="0" w:right="0" w:firstLine="560"/>
        <w:spacing w:before="450" w:after="450" w:line="312" w:lineRule="auto"/>
      </w:pPr>
      <w:r>
        <w:rPr>
          <w:rFonts w:ascii="宋体" w:hAnsi="宋体" w:eastAsia="宋体" w:cs="宋体"/>
          <w:color w:val="000"/>
          <w:sz w:val="28"/>
          <w:szCs w:val="28"/>
        </w:rPr>
        <w:t xml:space="preserve">查理死后的那段时期，通常被称为克伦威尔时期。一开始，克伦威尔只是英格兰名义上的独裁者。1653年，他正式被选为护国主。在他统治英格兰的5年时间里，他继续推行伊丽莎白的政策。于是，西班牙再一次成为英格兰的劲敌，而是否与西班牙人开战则变成一个全国性的严肃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2025-12-08T19:30:01+08:00</dcterms:created>
  <dcterms:modified xsi:type="dcterms:W3CDTF">2025-12-08T19:30:01+08:00</dcterms:modified>
</cp:coreProperties>
</file>

<file path=docProps/custom.xml><?xml version="1.0" encoding="utf-8"?>
<Properties xmlns="http://schemas.openxmlformats.org/officeDocument/2006/custom-properties" xmlns:vt="http://schemas.openxmlformats.org/officeDocument/2006/docPropsVTypes"/>
</file>