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房地产合同范文：家庭房屋补偿协议</w:t>
      </w:r>
      <w:bookmarkEnd w:id="1"/>
    </w:p>
    <w:p>
      <w:pPr>
        <w:jc w:val="center"/>
        <w:spacing w:before="0" w:after="450"/>
      </w:pPr>
      <w:r>
        <w:rPr>
          <w:rFonts w:ascii="Arial" w:hAnsi="Arial" w:eastAsia="Arial" w:cs="Arial"/>
          <w:color w:val="999999"/>
          <w:sz w:val="20"/>
          <w:szCs w:val="20"/>
        </w:rPr>
        <w:t xml:space="preserve">来源：网络  作者：夜幕降临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甲方：_____________法定代表人：_______住址：_____________邮编：_____________联系电话：_________乙方：_____________法定代表人：_______住所：_____________...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具体补偿范围</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第二条　具体补偿金额</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甲方同意对乙方投入的装修进行全额补偿。经双方严格审核乙方提供的装修单据后双方确认：补偿的具体金额为人民币_____元。</w:t>
      </w:r>
    </w:p>
    <w:p>
      <w:pPr>
        <w:ind w:left="0" w:right="0" w:firstLine="560"/>
        <w:spacing w:before="450" w:after="450" w:line="312" w:lineRule="auto"/>
      </w:pPr>
      <w:r>
        <w:rPr>
          <w:rFonts w:ascii="宋体" w:hAnsi="宋体" w:eastAsia="宋体" w:cs="宋体"/>
          <w:color w:val="000"/>
          <w:sz w:val="28"/>
          <w:szCs w:val="28"/>
        </w:rPr>
        <w:t xml:space="preserve">第三条　补偿款的支付</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　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　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　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第四条　搬迁与房屋交接</w:t>
      </w:r>
    </w:p>
    <w:p>
      <w:pPr>
        <w:ind w:left="0" w:right="0" w:firstLine="560"/>
        <w:spacing w:before="450" w:after="450" w:line="312" w:lineRule="auto"/>
      </w:pPr>
      <w:r>
        <w:rPr>
          <w:rFonts w:ascii="宋体" w:hAnsi="宋体" w:eastAsia="宋体" w:cs="宋体"/>
          <w:color w:val="000"/>
          <w:sz w:val="28"/>
          <w:szCs w:val="28"/>
        </w:rPr>
        <w:t xml:space="preserve">乙方，在本协议签订后收到甲方支付的_________元首期补偿款后即开始搬迁工作，并在15个工作日内搬迁完毕将房屋交还给甲方。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5.1　甲乙双方取得了一切必要的授权和批准，签署并履行本协议。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　甲方按本协议的规定按时支付补偿款。如出现逾期支付的情形，则自愿按应付款项每日万分之五的比例支付违约金。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　乙方将按本协议约定的时间完成搬迁工作并将房屋交还给甲方。如出现逾期交付的情形，则自愿按剩余应收款项每日万分之五的比例支付违约金。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　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　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　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2026-05-04T17:50:00+08:00</dcterms:created>
  <dcterms:modified xsi:type="dcterms:W3CDTF">2026-05-04T17:50:00+08:00</dcterms:modified>
</cp:coreProperties>
</file>

<file path=docProps/custom.xml><?xml version="1.0" encoding="utf-8"?>
<Properties xmlns="http://schemas.openxmlformats.org/officeDocument/2006/custom-properties" xmlns:vt="http://schemas.openxmlformats.org/officeDocument/2006/docPropsVTypes"/>
</file>