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最新房地产代理销售合同(二十三篇)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一代理方(乙方)：________________________依据《民法典》及相关法律、法规规定，甲、乙双方本着平等互利、协商一致原则，就甲方拥有产权的房屋委托给乙方全程代理出租，具体协议如下：一、房屋的位置、面积、间...</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