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电力工程设备招标程序及招标文件范本第Ⅲ部分（评标办法）范文</w:t>
      </w:r>
      <w:bookmarkEnd w:id="1"/>
    </w:p>
    <w:p>
      <w:pPr>
        <w:jc w:val="center"/>
        <w:spacing w:before="0" w:after="450"/>
      </w:pPr>
      <w:r>
        <w:rPr>
          <w:rFonts w:ascii="Arial" w:hAnsi="Arial" w:eastAsia="Arial" w:cs="Arial"/>
          <w:color w:val="999999"/>
          <w:sz w:val="20"/>
          <w:szCs w:val="20"/>
        </w:rPr>
        <w:t xml:space="preserve">来源：网络  作者：心如止水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第Ⅲ部分评标办法 　　1一般规定 　　1.0.l评标必须遵循公平、公正、科学、严谨的原则。　　1.0.2评标应按照招标文件规定的内容进行。本办法第4、5、6、7、8、9款规定了评标一般应考虑的内容和办法。　　1.0.3本办法的评标对象是指投...</w:t>
      </w:r>
    </w:p>
    <w:p>
      <w:pPr>
        <w:ind w:left="0" w:right="0" w:firstLine="560"/>
        <w:spacing w:before="450" w:after="450" w:line="312" w:lineRule="auto"/>
      </w:pPr>
      <w:r>
        <w:rPr>
          <w:rFonts w:ascii="宋体" w:hAnsi="宋体" w:eastAsia="宋体" w:cs="宋体"/>
          <w:color w:val="000"/>
          <w:sz w:val="28"/>
          <w:szCs w:val="28"/>
        </w:rPr>
        <w:t xml:space="preserve">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1.0.l评标必须遵循公平、公正、科学、严谨的原则。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2组织机构与职责2.0.1由招标代理机构商招标人组建评标小组。主机和主要辅机设备招标的评标小组由项目招标领导小组确认，并接受其领导。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2.0.2项目招标领导小组指定招标人和招标代理机构负责秤标的组织工作。</w:t>
      </w:r>
    </w:p>
    <w:p>
      <w:pPr>
        <w:ind w:left="0" w:right="0" w:firstLine="560"/>
        <w:spacing w:before="450" w:after="450" w:line="312" w:lineRule="auto"/>
      </w:pPr>
      <w:r>
        <w:rPr>
          <w:rFonts w:ascii="宋体" w:hAnsi="宋体" w:eastAsia="宋体" w:cs="宋体"/>
          <w:color w:val="000"/>
          <w:sz w:val="28"/>
          <w:szCs w:val="28"/>
        </w:rPr>
        <w:t xml:space="preserve">　　2.0.3评标小组一般由项目法人、招标代理机构、工程设计单位及聘请的专家组成，总人数为5人以上单数，其中受聘专家一般不少于2/3.评标小组可根据情况分商务组利和技术组。每个组设组长l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2.0.5招标人可根据实际情况，为评标小组配备必要的专业人员，开评标小组专家的指导下，完成投标文件有关资料的汇总整理工作。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2.0.6技术组和商务组应相对独立工作，但技术组有义务向商务组提供其评标所必须的资料，商务组也有义务与技术组核对投标人的技标范围等内容。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3.1.1阅读标书，整理资料</w:t>
      </w:r>
    </w:p>
    <w:p>
      <w:pPr>
        <w:ind w:left="0" w:right="0" w:firstLine="560"/>
        <w:spacing w:before="450" w:after="450" w:line="312" w:lineRule="auto"/>
      </w:pPr>
      <w:r>
        <w:rPr>
          <w:rFonts w:ascii="宋体" w:hAnsi="宋体" w:eastAsia="宋体" w:cs="宋体"/>
          <w:color w:val="000"/>
          <w:sz w:val="28"/>
          <w:szCs w:val="28"/>
        </w:rPr>
        <w:t xml:space="preserve">　　3.1.l.l评标小组各分组分别阅读示书整理资料，详细列出主要技术数据、性能和商务条款对照表及偏差表。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3.1.2澄清</w:t>
      </w:r>
    </w:p>
    <w:p>
      <w:pPr>
        <w:ind w:left="0" w:right="0" w:firstLine="560"/>
        <w:spacing w:before="450" w:after="450" w:line="312" w:lineRule="auto"/>
      </w:pPr>
      <w:r>
        <w:rPr>
          <w:rFonts w:ascii="宋体" w:hAnsi="宋体" w:eastAsia="宋体" w:cs="宋体"/>
          <w:color w:val="000"/>
          <w:sz w:val="28"/>
          <w:szCs w:val="28"/>
        </w:rPr>
        <w:t xml:space="preserve">　　3.1.2.1根据情况，评标小组可以要求投标人进行必要的澄清，澄清一般以召开澄清会的形式进行，经批准也可采取其它形式进行澄清。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3.1.3初步评价3.1.3.1如对投标人的资质没有进行预审，首先要对投标人进行资格审查排除不合格的厂商。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3.1.4详细评价</w:t>
      </w:r>
    </w:p>
    <w:p>
      <w:pPr>
        <w:ind w:left="0" w:right="0" w:firstLine="560"/>
        <w:spacing w:before="450" w:after="450" w:line="312" w:lineRule="auto"/>
      </w:pPr>
      <w:r>
        <w:rPr>
          <w:rFonts w:ascii="宋体" w:hAnsi="宋体" w:eastAsia="宋体" w:cs="宋体"/>
          <w:color w:val="000"/>
          <w:sz w:val="28"/>
          <w:szCs w:val="28"/>
        </w:rPr>
        <w:t xml:space="preserve">　　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3.1.5综合评标</w:t>
      </w:r>
    </w:p>
    <w:p>
      <w:pPr>
        <w:ind w:left="0" w:right="0" w:firstLine="560"/>
        <w:spacing w:before="450" w:after="450" w:line="312" w:lineRule="auto"/>
      </w:pPr>
      <w:r>
        <w:rPr>
          <w:rFonts w:ascii="宋体" w:hAnsi="宋体" w:eastAsia="宋体" w:cs="宋体"/>
          <w:color w:val="000"/>
          <w:sz w:val="28"/>
          <w:szCs w:val="28"/>
        </w:rPr>
        <w:t xml:space="preserve">　　（见6款）</w:t>
      </w:r>
    </w:p>
    <w:p>
      <w:pPr>
        <w:ind w:left="0" w:right="0" w:firstLine="560"/>
        <w:spacing w:before="450" w:after="450" w:line="312" w:lineRule="auto"/>
      </w:pPr>
      <w:r>
        <w:rPr>
          <w:rFonts w:ascii="宋体" w:hAnsi="宋体" w:eastAsia="宋体" w:cs="宋体"/>
          <w:color w:val="000"/>
          <w:sz w:val="28"/>
          <w:szCs w:val="28"/>
        </w:rPr>
        <w:t xml:space="preserve">　　3.1.6编写评标报告</w:t>
      </w:r>
    </w:p>
    <w:p>
      <w:pPr>
        <w:ind w:left="0" w:right="0" w:firstLine="560"/>
        <w:spacing w:before="450" w:after="450" w:line="312" w:lineRule="auto"/>
      </w:pPr>
      <w:r>
        <w:rPr>
          <w:rFonts w:ascii="宋体" w:hAnsi="宋体" w:eastAsia="宋体" w:cs="宋体"/>
          <w:color w:val="000"/>
          <w:sz w:val="28"/>
          <w:szCs w:val="28"/>
        </w:rPr>
        <w:t xml:space="preserve">　　（见7款）</w:t>
      </w:r>
    </w:p>
    <w:p>
      <w:pPr>
        <w:ind w:left="0" w:right="0" w:firstLine="560"/>
        <w:spacing w:before="450" w:after="450" w:line="312" w:lineRule="auto"/>
      </w:pPr>
      <w:r>
        <w:rPr>
          <w:rFonts w:ascii="宋体" w:hAnsi="宋体" w:eastAsia="宋体" w:cs="宋体"/>
          <w:color w:val="000"/>
          <w:sz w:val="28"/>
          <w:szCs w:val="28"/>
        </w:rPr>
        <w:t xml:space="preserve">　　3.1.7定标</w:t>
      </w:r>
    </w:p>
    <w:p>
      <w:pPr>
        <w:ind w:left="0" w:right="0" w:firstLine="560"/>
        <w:spacing w:before="450" w:after="450" w:line="312" w:lineRule="auto"/>
      </w:pPr>
      <w:r>
        <w:rPr>
          <w:rFonts w:ascii="宋体" w:hAnsi="宋体" w:eastAsia="宋体" w:cs="宋体"/>
          <w:color w:val="000"/>
          <w:sz w:val="28"/>
          <w:szCs w:val="28"/>
        </w:rPr>
        <w:t xml:space="preserve">　　（见8款）</w:t>
      </w:r>
    </w:p>
    <w:p>
      <w:pPr>
        <w:ind w:left="0" w:right="0" w:firstLine="560"/>
        <w:spacing w:before="450" w:after="450" w:line="312" w:lineRule="auto"/>
      </w:pPr>
      <w:r>
        <w:rPr>
          <w:rFonts w:ascii="宋体" w:hAnsi="宋体" w:eastAsia="宋体" w:cs="宋体"/>
          <w:color w:val="000"/>
          <w:sz w:val="28"/>
          <w:szCs w:val="28"/>
        </w:rPr>
        <w:t xml:space="preserve">　　3.2对于某些大型及复杂设备的公开招标，可采用先开投标文件的技术部分和不含报价的商务部分，经过对投标文件的澄清后，投标人报价，再开价格标。之后再按上述程序进行评标。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4.1评标因素</w:t>
      </w:r>
    </w:p>
    <w:p>
      <w:pPr>
        <w:ind w:left="0" w:right="0" w:firstLine="560"/>
        <w:spacing w:before="450" w:after="450" w:line="312" w:lineRule="auto"/>
      </w:pPr>
      <w:r>
        <w:rPr>
          <w:rFonts w:ascii="宋体" w:hAnsi="宋体" w:eastAsia="宋体" w:cs="宋体"/>
          <w:color w:val="000"/>
          <w:sz w:val="28"/>
          <w:szCs w:val="28"/>
        </w:rPr>
        <w:t xml:space="preserve">　　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2026-02-21T07:52:36+08:00</dcterms:created>
  <dcterms:modified xsi:type="dcterms:W3CDTF">2026-02-21T07:52:36+08:00</dcterms:modified>
</cp:coreProperties>
</file>

<file path=docProps/custom.xml><?xml version="1.0" encoding="utf-8"?>
<Properties xmlns="http://schemas.openxmlformats.org/officeDocument/2006/custom-properties" xmlns:vt="http://schemas.openxmlformats.org/officeDocument/2006/docPropsVTypes"/>
</file>