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药品招标合同范本(热门8篇)</w:t>
      </w:r>
      <w:bookmarkEnd w:id="1"/>
    </w:p>
    <w:p>
      <w:pPr>
        <w:jc w:val="center"/>
        <w:spacing w:before="0" w:after="450"/>
      </w:pPr>
      <w:r>
        <w:rPr>
          <w:rFonts w:ascii="Arial" w:hAnsi="Arial" w:eastAsia="Arial" w:cs="Arial"/>
          <w:color w:val="999999"/>
          <w:sz w:val="20"/>
          <w:szCs w:val="20"/>
        </w:rPr>
        <w:t xml:space="preserve">来源：网络  作者：空谷幽兰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药品招标合同范本1协议编号：_____________签定地点：________________________签定时间：________________________招标人：__________________________投标人：_...</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药品招标合同范本1</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v^民法典》《^v^药品管理法》和^v^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2、每一个包装箱内应附一份详细装箱单和质量检验报告书。包装，标记和包装箱内外的单据应符合协议的要求，包括招标人后来提出的特殊要求。？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1、自招标人收到协议项下最后一批配送药品后，按规定结算时间招标人应付清全部价款。招标人和投标人可根据不同的结算条件协商确定中标药品价格优惠比率。该优惠比率在协议执行过程中不得变更。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3、招标人按照药品购销协议规定的方式，同投标人结算价款。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4、投标人应向招标人提交对已交易药品的发票和有关单证以及协议规定的其他义务已经履行的证明。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第八条本协议解除条件</w:t>
      </w:r>
    </w:p>
    <w:p>
      <w:pPr>
        <w:ind w:left="0" w:right="0" w:firstLine="560"/>
        <w:spacing w:before="450" w:after="450" w:line="312" w:lineRule="auto"/>
      </w:pPr>
      <w:r>
        <w:rPr>
          <w:rFonts w:ascii="宋体" w:hAnsi="宋体" w:eastAsia="宋体" w:cs="宋体"/>
          <w:color w:val="000"/>
          <w:sz w:val="28"/>
          <w:szCs w:val="28"/>
        </w:rPr>
        <w:t xml:space="preserve">1、违约终止协议：</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①发生下列情况招标人在采取补救措施不受影响的情况下。招标入可向投标人发出书面通知书，提出部分或全部终止协议：</w:t>
      </w:r>
    </w:p>
    <w:p>
      <w:pPr>
        <w:ind w:left="0" w:right="0" w:firstLine="560"/>
        <w:spacing w:before="450" w:after="450" w:line="312" w:lineRule="auto"/>
      </w:pPr>
      <w:r>
        <w:rPr>
          <w:rFonts w:ascii="宋体" w:hAnsi="宋体" w:eastAsia="宋体" w:cs="宋体"/>
          <w:color w:val="000"/>
          <w:sz w:val="28"/>
          <w:szCs w:val="28"/>
        </w:rPr>
        <w:t xml:space="preserve">a、投标人来能在协议规定的限期或招标人同意延长的\'限期内提供部分或全部药品；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b、投标人未能履行协议规定的其它义务；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c、招标人认定投标人在本协议的实施过程中有严重违法行为。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协议后，可以购买评标时其他中标品种或入围品种，并在7日内通知招标代理机构并报卫生行政部门。投标人应对购买替代药品所超出的那部分费用负责。招标人有权要求投标人继续执行协议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③如招标人未按中标协议的规定按时结算价款，投标人有权要求招标人支付法定滞纳金并承担相应的违约责任直至终止协议。</w:t>
      </w:r>
    </w:p>
    <w:p>
      <w:pPr>
        <w:ind w:left="0" w:right="0" w:firstLine="560"/>
        <w:spacing w:before="450" w:after="450" w:line="312" w:lineRule="auto"/>
      </w:pPr>
      <w:r>
        <w:rPr>
          <w:rFonts w:ascii="宋体" w:hAnsi="宋体" w:eastAsia="宋体" w:cs="宋体"/>
          <w:color w:val="000"/>
          <w:sz w:val="28"/>
          <w:szCs w:val="28"/>
        </w:rPr>
        <w:t xml:space="preserve">2、因企业破产终止协议：</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如果投标人破产或无清偿能力，招标人可在任何时候以书面形式通知投标人，提出终止协议而不给投标人补偿。该终止协议将不损害或影响招标人已经采取或将要采取的任何行动或补救措施的权利。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协议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协议。延期应通过修改协议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②如投标人无正当理由拖延交货，将受到以下制裁，加收误期赔偿费和/或终止协议。</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协议第十—条第一项规定的情况外。如果投标人没有按照协议规定的时间配送药品并提供伴随服务，招标人应从价款中扣除违约金而不影响本协议项下的其它补救办法。每延误一周的违约金为迟交药品价款的5%，直到交货或提供服务为止，一周按7日计算，不足7日的按一周计算。违约金的最高限额是协议总价的10%，一旦达到违约金的最高限额，招标人可以终止协议，</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①招标人必须无条件采购本协议项下的中标品种。投标人无违约行为，招标人不得以任何理由采购其它品牌的药品替代中标品种。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②招标人应完成中标药品协议采购量的采购。如在本协议规定的采购周期内协议采购量未能完成，则应顺延到下一个采购周期继续采购，直到协议采购量全部完成。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③招标人须按照协议规定指定结算银行及时结算价款。不得以任何理由干涉结算银行的正常结算行为。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⑤如招标人不履行上述协议义务，将受到以下制裁：支付法定滞纳金和/或终止协议。</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②本条所述的^v^不可抗力^v^是指那些受影响方无法控制、不可预见的事件，但不包括故意违约或疏忽，这些事件包括但不限于：战争、严重火灾、洪水、台风、地震及其他双方商定的事件。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1、采购周期：自签定协议之日起12个月。</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药品招标合同范本2</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药品招标合同范本3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药品招标合同范本4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药品招标合同范本5</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药品招标合同范本6</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药品招标合同范本7</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药品招标合同范本8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v^合同法》《^v^药品管理法》和^v^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2025-10-09T09:38:19+08:00</dcterms:created>
  <dcterms:modified xsi:type="dcterms:W3CDTF">2025-10-09T09:38:19+08:00</dcterms:modified>
</cp:coreProperties>
</file>

<file path=docProps/custom.xml><?xml version="1.0" encoding="utf-8"?>
<Properties xmlns="http://schemas.openxmlformats.org/officeDocument/2006/custom-properties" xmlns:vt="http://schemas.openxmlformats.org/officeDocument/2006/docPropsVTypes"/>
</file>