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最新父母赠与合同(五篇)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父母赠与合同一受赠人(乙方)：_______________，身份证号：______________________。甲方是乙方的_________________，为赠与房屋，甲、乙双方经协商一致，签订如下房屋赠与协议：一、甲方(系关系)...</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父母赠与合同一</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一、甲方(系关系)自愿将共有的坐落在_______________，产籍号：___________号，建筑面积：_________________平方米私有房屋无偿赠与给乙方。甲方保证赠与给乙方的是上述房屋的全部所有权，并免遭任何第三人追索。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二、上述赠与房屋交接时间______________年_____月______赠与房屋交接前的债权债务由甲方负责，赠与房屋交接后的债权债务由乙方负责。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父母赠与合同三</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 甲方同意将其位于 的安置房产权赠与给乙方和丙方。产权证号：__________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二、 因其房屋性质，房产证5年后才能领取，故甲方应在乙方和丙方结婚之后满足过户条件起 _____日内协助乙方和丙方办理相应的变更登记，所产生的费用由 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 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 待五年期满，取得房屋产权之日起 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 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 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父母赠与合同五</w:t>
      </w:r>
    </w:p>
    <w:p>
      <w:pPr>
        <w:ind w:left="0" w:right="0" w:firstLine="560"/>
        <w:spacing w:before="450" w:after="450" w:line="312" w:lineRule="auto"/>
      </w:pPr>
      <w:r>
        <w:rPr>
          <w:rFonts w:ascii="宋体" w:hAnsi="宋体" w:eastAsia="宋体" w:cs="宋体"/>
          <w:color w:val="000"/>
          <w:sz w:val="28"/>
          <w:szCs w:val="28"/>
        </w:rPr>
        <w:t xml:space="preserve">农甲方(赠与人)：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