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以下是i乐德范文网为大家整理的关于《房屋所有权赠与协议》，供大家学习参考！　甲方：　　乙方：　　　　双方就房屋所有权赠与事宜，经协商，达成如下协议：　　　　一、房屋状况：该赠与房屋位于　　市　　 室，建筑面积　　平方米，产权证号：杭房权证下...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以下是i乐德范文网为大家整理的关于《房屋所有权赠与协议》，供大家学习参考！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