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最新产权物业售卖合同(3篇)</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产权物业售卖合同一乙方(物业管理企业)：________物业名称：____________________甲方(业主大会)组织名称：____________________业主委员会代表人：____________地址：__________...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日内，乙方应当选派不得少于人对该区物业进行管理和日常维护，乙方指派的人员由乙方自行安排，但是应当报甲方同意与备案。</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5、在未征得甲方书面同意的情况下，乙方不得随意变更人员，否则甲方有权解除本合同;甲方认为乙方安排的人员不适合从事物业管理工作的，有权要求乙方更换人员，乙方应当按照甲方的要求更换管理和日常维护人员，否则甲方有权解除本合同。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乙方(签约代表签名)：</w:t>
      </w:r>
    </w:p>
    <w:p>
      <w:pPr>
        <w:ind w:left="0" w:right="0" w:firstLine="560"/>
        <w:spacing w:before="450" w:after="450" w:line="312" w:lineRule="auto"/>
      </w:pPr>
      <w:r>
        <w:rPr>
          <w:rFonts w:ascii="宋体" w:hAnsi="宋体" w:eastAsia="宋体" w:cs="宋体"/>
          <w:color w:val="000"/>
          <w:sz w:val="28"/>
          <w:szCs w:val="28"/>
        </w:rPr>
        <w:t xml:space="preserve">乙方(全体成员签名)：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产权物业售卖合同三</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 。</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 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2026-04-08T07:42:13+08:00</dcterms:created>
  <dcterms:modified xsi:type="dcterms:W3CDTF">2026-04-08T07:42:13+08:00</dcterms:modified>
</cp:coreProperties>
</file>

<file path=docProps/custom.xml><?xml version="1.0" encoding="utf-8"?>
<Properties xmlns="http://schemas.openxmlformats.org/officeDocument/2006/custom-properties" xmlns:vt="http://schemas.openxmlformats.org/officeDocument/2006/docPropsVTypes"/>
</file>