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2025年活动策划 合同(十六篇)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活动策划 合同一乙方：(以下简称乙方)为了塑造推广的品牌形象，根据国家有关法律、法规，甲、乙双方本着互相配合、品牌营销策划及宣传推广资源共享、合作双赢、诚实信用的原则，就甲方委托乙方完成项目的有关事宜，签订本协议。一、策划项目1、品牌营销策...</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活动策划 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合同篇十二</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14.9附件为本合同不可分割的部分。若附件与合同正文有任何不一致，以合同正文为准。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合同篇十四</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