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产品保质期合同范文推荐5篇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产品保质期合同范文 第一篇甲 方：乙方：本着”互利共赢，长远发展”的原则，在公平、合理、平等的前提下，甲、乙双方依据《xxx合同法》以及相关法律法规在充分协商的基础上，就乙方采购甲方壁挂炉事宜签订本合同，以兹双方信守：一、产品名称、规格、型...</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本着”互利共赢，长远发展”的原则，在公平、合理、平等的前提下，甲、乙双方依据《xxx合同法》以及相关法律法规在充分协商的基础上，就乙方采购甲方壁挂炉事宜签订本合同，以兹双方信守：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(详见附件一《华帝公司客户提货计划单》)</w:t>
      </w:r>
    </w:p>
    <w:p>
      <w:pPr>
        <w:ind w:left="0" w:right="0" w:firstLine="560"/>
        <w:spacing w:before="450" w:after="450" w:line="312" w:lineRule="auto"/>
      </w:pPr>
      <w:r>
        <w:rPr>
          <w:rFonts w:ascii="宋体" w:hAnsi="宋体" w:eastAsia="宋体" w:cs="宋体"/>
          <w:color w:val="000"/>
          <w:sz w:val="28"/>
          <w:szCs w:val="28"/>
        </w:rPr>
        <w:t xml:space="preserve">二、质量要求技术标准、产品保修期限：</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三、交货时间及数量：</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第二篇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第三篇</w:t>
      </w:r>
    </w:p>
    <w:p>
      <w:pPr>
        <w:ind w:left="0" w:right="0" w:firstLine="560"/>
        <w:spacing w:before="450" w:after="450" w:line="312" w:lineRule="auto"/>
      </w:pPr>
      <w:r>
        <w:rPr>
          <w:rFonts w:ascii="宋体" w:hAnsi="宋体" w:eastAsia="宋体" w:cs="宋体"/>
          <w:color w:val="000"/>
          <w:sz w:val="28"/>
          <w:szCs w:val="28"/>
        </w:rPr>
        <w:t xml:space="preserve">产品区域代理合同样本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第四篇</w:t>
      </w:r>
    </w:p>
    <w:p>
      <w:pPr>
        <w:ind w:left="0" w:right="0" w:firstLine="560"/>
        <w:spacing w:before="450" w:after="450" w:line="312" w:lineRule="auto"/>
      </w:pPr>
      <w:r>
        <w:rPr>
          <w:rFonts w:ascii="宋体" w:hAnsi="宋体" w:eastAsia="宋体" w:cs="宋体"/>
          <w:color w:val="000"/>
          <w:sz w:val="28"/>
          <w:szCs w:val="28"/>
        </w:rPr>
        <w:t xml:space="preserve">需方：_________(以下简称需方)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供方：_________(以下简称供方)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1.本合同标的为，数量为。(备注：)_________________。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1.供、需双方同意在本合同明确的交货条件及付款条件下，共同遵守经买方批准的价格,价格为元/X(大写：)(含税)。</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3.付款方式：月结。每月最后一个自然日双方依照实际出入库核对无误后，需方在收到供方提供的正本发票后，X个工作日内付款。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1.交货地点：供方工厂仓库或指定地点。</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七、供方出库单及需方入库单(及其磅单)均视为本合同附件。合同所有附件是本合同不可分割的组成部分，具有同等法律效力。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宋体" w:hAnsi="宋体" w:eastAsia="宋体" w:cs="宋体"/>
          <w:color w:val="000"/>
          <w:sz w:val="28"/>
          <w:szCs w:val="28"/>
        </w:rPr>
        <w:t xml:space="preserve">供方单位名称：_________单位地址：_________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签订地点：哈尔滨市香坊区建北街19号 签订时间：20_ 年7月1日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二、产品的质量标准：按国家标准执行。</w:t>
      </w:r>
    </w:p>
    <w:p>
      <w:pPr>
        <w:ind w:left="0" w:right="0" w:firstLine="560"/>
        <w:spacing w:before="450" w:after="450" w:line="312" w:lineRule="auto"/>
      </w:pPr>
      <w:r>
        <w:rPr>
          <w:rFonts w:ascii="宋体" w:hAnsi="宋体" w:eastAsia="宋体" w:cs="宋体"/>
          <w:color w:val="000"/>
          <w:sz w:val="28"/>
          <w:szCs w:val="28"/>
        </w:rPr>
        <w:t xml:space="preserve">三、供方交货产品的型号、规格、外观颜色、质量符合合同规定的产品要求。</w:t>
      </w:r>
    </w:p>
    <w:p>
      <w:pPr>
        <w:ind w:left="0" w:right="0" w:firstLine="560"/>
        <w:spacing w:before="450" w:after="450" w:line="312" w:lineRule="auto"/>
      </w:pPr>
      <w:r>
        <w:rPr>
          <w:rFonts w:ascii="宋体" w:hAnsi="宋体" w:eastAsia="宋体" w:cs="宋体"/>
          <w:color w:val="000"/>
          <w:sz w:val="28"/>
          <w:szCs w:val="28"/>
        </w:rPr>
        <w:t xml:space="preserve">四、验收方式及时间、地点： 产品到达供方指定仓库后，供方及时通知需方(不迟于48小时)，需方指派人员到供方仓库现场验货。</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 需方自行到供方指定(哈尔滨市区内)仓库提货，该运费及装车费用由需方负责(供方哈尔滨指定仓库至需方施工现场)。</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 设备包装执行相关国家及行业包装标准，满足设备包装及储物的规定。供方不回收包装物，设备出厂的包装费用全部含在设备单价内，需方不在支付任何包装费。</w:t>
      </w:r>
    </w:p>
    <w:p>
      <w:pPr>
        <w:ind w:left="0" w:right="0" w:firstLine="560"/>
        <w:spacing w:before="450" w:after="450" w:line="312" w:lineRule="auto"/>
      </w:pPr>
      <w:r>
        <w:rPr>
          <w:rFonts w:ascii="宋体" w:hAnsi="宋体" w:eastAsia="宋体" w:cs="宋体"/>
          <w:color w:val="000"/>
          <w:sz w:val="28"/>
          <w:szCs w:val="28"/>
        </w:rPr>
        <w:t xml:space="preserve">七、结算方式及期限： 自合同签订三日起，全额付款 。</w:t>
      </w:r>
    </w:p>
    <w:p>
      <w:pPr>
        <w:ind w:left="0" w:right="0" w:firstLine="560"/>
        <w:spacing w:before="450" w:after="450" w:line="312" w:lineRule="auto"/>
      </w:pPr>
      <w:r>
        <w:rPr>
          <w:rFonts w:ascii="宋体" w:hAnsi="宋体" w:eastAsia="宋体" w:cs="宋体"/>
          <w:color w:val="000"/>
          <w:sz w:val="28"/>
          <w:szCs w:val="28"/>
        </w:rPr>
        <w:t xml:space="preserve">八、违约责任： 供方如不按期交货时，应向甲方偿付不能交货部分货款的30 %的违约金;供方所交产品品种、型号、规格、花色、质量不符合合同规定的，如果需方同意使用，应当按质论价;如果需方不能使用的，应根据产品的具体情况，由供方负责包换或包修，并承担修理、调换或退货及延误工期而支付的实际全部费用。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九、其他约定事项： 设备保质期为三年，合同签订同时，供方需附产品质量保修书。</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2026-07-31T02:40:38+08:00</dcterms:created>
  <dcterms:modified xsi:type="dcterms:W3CDTF">2026-07-31T02:40:38+08:00</dcterms:modified>
</cp:coreProperties>
</file>

<file path=docProps/custom.xml><?xml version="1.0" encoding="utf-8"?>
<Properties xmlns="http://schemas.openxmlformats.org/officeDocument/2006/custom-properties" xmlns:vt="http://schemas.openxmlformats.org/officeDocument/2006/docPropsVTypes"/>
</file>