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信息技术咨询服务合同模板</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信息技术咨询服务合同模板（通用16篇）信息技术咨询服务合同模板 篇1 甲方(客户)： 地址： 电话： 乙方： 地址： 电话： 根据《合同法》等有关法律、法规的规定，就乙方为甲方提供企业管理咨询事宜，双方在平等互惠、协商一致的基础上达成如下条...</w:t>
      </w:r>
    </w:p>
    <w:p>
      <w:pPr>
        <w:ind w:left="0" w:right="0" w:firstLine="560"/>
        <w:spacing w:before="450" w:after="450" w:line="312" w:lineRule="auto"/>
      </w:pPr>
      <w:r>
        <w:rPr>
          <w:rFonts w:ascii="宋体" w:hAnsi="宋体" w:eastAsia="宋体" w:cs="宋体"/>
          <w:color w:val="000"/>
          <w:sz w:val="28"/>
          <w:szCs w:val="28"/>
        </w:rPr>
        <w:t xml:space="preserve">信息技术咨询服务合同模板（通用16篇）</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篇2</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2、甲方应在本合同生效日壹周内开始实施教育信diyifanwen.com息咨询服务，并在壹年内完成所有的咨询服务。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篇4</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篇6</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(2).商业发票正本一份、复印本五份。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中国公司 ×国公司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1服务费用：万仟佰拾元(￥。</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2付款方式：甲方应于年月日前一次性支付给乙方。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w:t>
      </w:r>
    </w:p>
    <w:p>
      <w:pPr>
        <w:ind w:left="0" w:right="0" w:firstLine="560"/>
        <w:spacing w:before="450" w:after="450" w:line="312" w:lineRule="auto"/>
      </w:pPr>
      <w:r>
        <w:rPr>
          <w:rFonts w:ascii="宋体" w:hAnsi="宋体" w:eastAsia="宋体" w:cs="宋体"/>
          <w:color w:val="000"/>
          <w:sz w:val="28"/>
          <w:szCs w:val="28"/>
        </w:rPr>
        <w:t xml:space="preserve">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篇9</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篇10</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篇14</w:t>
      </w:r>
    </w:p>
    <w:p>
      <w:pPr>
        <w:ind w:left="0" w:right="0" w:firstLine="560"/>
        <w:spacing w:before="450" w:after="450" w:line="312" w:lineRule="auto"/>
      </w:pPr>
      <w:r>
        <w:rPr>
          <w:rFonts w:ascii="宋体" w:hAnsi="宋体" w:eastAsia="宋体" w:cs="宋体"/>
          <w:color w:val="000"/>
          <w:sz w:val="28"/>
          <w:szCs w:val="28"/>
        </w:rPr>
        <w:t xml:space="preserve">日期： 年 月 日中国公司(以下简称 甲方 )为一方， 国 公司(以下简称 乙方 )</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