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金融合同:商业养老金保险协议</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为了充分激发职工的工作热情，稳定职工队伍，同时帮助职工建立一份补充的养老保障，甲方经公司董事会研究决定，同意为下属职工办理商...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&gt;甲方：________________________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