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金融合同:中保人寿保险有限公司简易人身保险条款</w:t>
      </w:r>
      <w:bookmarkEnd w:id="1"/>
    </w:p>
    <w:p>
      <w:pPr>
        <w:jc w:val="center"/>
        <w:spacing w:before="0" w:after="450"/>
      </w:pPr>
      <w:r>
        <w:rPr>
          <w:rFonts w:ascii="Arial" w:hAnsi="Arial" w:eastAsia="Arial" w:cs="Arial"/>
          <w:color w:val="999999"/>
          <w:sz w:val="20"/>
          <w:szCs w:val="20"/>
        </w:rPr>
        <w:t xml:space="preserve">来源：网络  作者：烟雨蒙蒙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简易人身保险合同（以下简称本合同）由保险单及本合同所载条款、声明、批注，以及和本合同有关的投保单、复效申请书、健康声明书，及其他约定书共同构成。　　投保条件　　第二条　凡65周岁以下身体健康的人，均可作为被保险人。被...</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简易人身保险合同（以下简称本合同）由保险单及本合同所载条款、声明、批注，以及和本合同有关的投保单、复效申请书、健康声明书，及其他约定书共同构成。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凡65周岁以下身体健康的人，均可作为被保险人。被保险人本人或对其具有保险利益的人或单位可作为投保人，向中保人寿保险有限公司（以下称保险人）投保本保险。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第三条　保险人对本保险单应负的保险责任，自投保人缴付第一期保险费且保险人同意承保而签发保险单时开始。除另有约定外，保险单签发日即为本合同的生效日，生效日每年的对应日为生效对应日。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保险人同意承保且收取第一期保险费时，签发保险单作为承保的凭证。</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第四条　本保险的保险期间有五年、十年、十五年、二十年、三十年五种，投保人可选择其中一种或多种，但以保险期满时，被保险人的年龄不超过70周岁为限。</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本保险合同有效期内，保险人承担以下保险责任：</w:t>
      </w:r>
    </w:p>
    <w:p>
      <w:pPr>
        <w:ind w:left="0" w:right="0" w:firstLine="560"/>
        <w:spacing w:before="450" w:after="450" w:line="312" w:lineRule="auto"/>
      </w:pPr>
      <w:r>
        <w:rPr>
          <w:rFonts w:ascii="宋体" w:hAnsi="宋体" w:eastAsia="宋体" w:cs="宋体"/>
          <w:color w:val="000"/>
          <w:sz w:val="28"/>
          <w:szCs w:val="28"/>
        </w:rPr>
        <w:t xml:space="preserve">　　一、被保险人生存至保险期满，保险人按保险单所载的保险金额给付满期保险金，本合同效力即行终止。</w:t>
      </w:r>
    </w:p>
    <w:p>
      <w:pPr>
        <w:ind w:left="0" w:right="0" w:firstLine="560"/>
        <w:spacing w:before="450" w:after="450" w:line="312" w:lineRule="auto"/>
      </w:pPr>
      <w:r>
        <w:rPr>
          <w:rFonts w:ascii="宋体" w:hAnsi="宋体" w:eastAsia="宋体" w:cs="宋体"/>
          <w:color w:val="000"/>
          <w:sz w:val="28"/>
          <w:szCs w:val="28"/>
        </w:rPr>
        <w:t xml:space="preserve">　　二、被保险人在本合同生效一百八十天内因疾病而身故，保险人无息退还投保人所缴全部保险费，本合同效力即行终止；被保险人在本合同生效一百八十天后因疾病而身故，保险人按保险单所载保险金额给付身故保险金，本合同效力即行终止。</w:t>
      </w:r>
    </w:p>
    <w:p>
      <w:pPr>
        <w:ind w:left="0" w:right="0" w:firstLine="560"/>
        <w:spacing w:before="450" w:after="450" w:line="312" w:lineRule="auto"/>
      </w:pPr>
      <w:r>
        <w:rPr>
          <w:rFonts w:ascii="宋体" w:hAnsi="宋体" w:eastAsia="宋体" w:cs="宋体"/>
          <w:color w:val="000"/>
          <w:sz w:val="28"/>
          <w:szCs w:val="28"/>
        </w:rPr>
        <w:t xml:space="preserve">　　三、被保险人因遭受意外伤害而身故，保险人按保险单所载的保险金额的两倍给付意外伤害身故保险金，本合同效力即行终止。但因同一意外伤害保险人已给付的意外伤害残疾保险金，应予扣除。</w:t>
      </w:r>
    </w:p>
    <w:p>
      <w:pPr>
        <w:ind w:left="0" w:right="0" w:firstLine="560"/>
        <w:spacing w:before="450" w:after="450" w:line="312" w:lineRule="auto"/>
      </w:pPr>
      <w:r>
        <w:rPr>
          <w:rFonts w:ascii="宋体" w:hAnsi="宋体" w:eastAsia="宋体" w:cs="宋体"/>
          <w:color w:val="000"/>
          <w:sz w:val="28"/>
          <w:szCs w:val="28"/>
        </w:rPr>
        <w:t xml:space="preserve">　　四、被保险人因遭受意外伤害而身体残疾，保险人按保险单所载保险金额及保险单附表所列残疾比例给付意外伤害残疾保险金。但每年意外伤害残疾保险金的给付以保险单所载保险金额为限。</w:t>
      </w:r>
    </w:p>
    <w:p>
      <w:pPr>
        <w:ind w:left="0" w:right="0" w:firstLine="560"/>
        <w:spacing w:before="450" w:after="450" w:line="312" w:lineRule="auto"/>
      </w:pPr>
      <w:r>
        <w:rPr>
          <w:rFonts w:ascii="宋体" w:hAnsi="宋体" w:eastAsia="宋体" w:cs="宋体"/>
          <w:color w:val="000"/>
          <w:sz w:val="28"/>
          <w:szCs w:val="28"/>
        </w:rPr>
        <w:t xml:space="preserve">　　意外伤害残疾给付比例达到75％及以上的，免缴以后各期保险费，本合同继续有效。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　被保险人因下列情事之一而身故或身体残疾时，保险人不负给付保险金的责任：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一、投保人或受益人的故意行为；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第七条　第二期及第二期以后的分期保险费，应依照本保险单所载缴付方法及期限，向保险人缴付并索取凭证妥为保存。如保险人派员前往收取时，应向该收费员缴付并索取凭证妥为保存。第二期及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第八条　本合同效力中止后，投保人可在效力中止日起两年内，填妥复效申请书及被保险人健康声明书申请复效。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前项复效申请，经保险人同意并缴清欠缴的保险费及利息后，本合同效力恢复。</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第九条　投保人、被保险人或受益人应于知悉被保险人身故或发生其他保险事故之日起十日内以书面通知保险人，并应于被保险人发生保险事故后三十日内向保险人申请给付保险金。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第十条　被保险人申请领取满期保险金时，应出具下列文件：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第十一条　被保险人申请领取意外伤害残疾保险金及申请免交保险费时，应出具下列文件：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三、县级以上（含县级）医院出具的被保险人身体残疾程度证明书；</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受益人申请领取被保险人意外伤害身故保险金时，应出具下列文件：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三、意外伤害死亡证明书；</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六、应保险人要求出具的其他有效证明。</w:t>
      </w:r>
    </w:p>
    <w:p>
      <w:pPr>
        <w:ind w:left="0" w:right="0" w:firstLine="560"/>
        <w:spacing w:before="450" w:after="450" w:line="312" w:lineRule="auto"/>
      </w:pPr>
      <w:r>
        <w:rPr>
          <w:rFonts w:ascii="宋体" w:hAnsi="宋体" w:eastAsia="宋体" w:cs="宋体"/>
          <w:color w:val="000"/>
          <w:sz w:val="28"/>
          <w:szCs w:val="28"/>
        </w:rPr>
        <w:t xml:space="preserve">　　第十三条　受益人申请领取被保险人疾病身故保险金时，应出具下列文件：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六、应保险人要求出具的其他有效证明。</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保险人通知解除本合同时，如投保人死亡、居住所不明，或其他原因，通知不能送达时，保险人将该项通知送达受益人。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投保人解除本合同时，保险人应于接到通知后三十日内退还本保险单的现金价值。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被保险人的投保年龄以周岁计算。</w:t>
      </w:r>
    </w:p>
    <w:p>
      <w:pPr>
        <w:ind w:left="0" w:right="0" w:firstLine="560"/>
        <w:spacing w:before="450" w:after="450" w:line="312" w:lineRule="auto"/>
      </w:pPr>
      <w:r>
        <w:rPr>
          <w:rFonts w:ascii="宋体" w:hAnsi="宋体" w:eastAsia="宋体" w:cs="宋体"/>
          <w:color w:val="000"/>
          <w:sz w:val="28"/>
          <w:szCs w:val="28"/>
        </w:rPr>
        <w:t xml:space="preserve">　　投保人在申请投保时，应将被保险人的真实年龄在投保单上填明。如果发生错误应依照下列规定办理：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第十七条　投保人在本合同有效期内，可申请减少保险金额，其减少部分视为解除合同。</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第十八条　被保险人或投保人可以指定被保险人身故保险金的受益人，但投保人指定受益人时须征得被保险人同意。在本合同有效期内，投保人可以书面通知保险人变更被保险人身故保险金的受益人，并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满期保险金、被保险人意外伤害残疾保险金的受益人为被保险人本人，保险人不受理其他指定或变更。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第十九条　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第二十条　投保人的地址有变更时，应及时以书面通知保险人。</w:t>
      </w:r>
    </w:p>
    <w:p>
      <w:pPr>
        <w:ind w:left="0" w:right="0" w:firstLine="560"/>
        <w:spacing w:before="450" w:after="450" w:line="312" w:lineRule="auto"/>
      </w:pPr>
      <w:r>
        <w:rPr>
          <w:rFonts w:ascii="宋体" w:hAnsi="宋体" w:eastAsia="宋体" w:cs="宋体"/>
          <w:color w:val="000"/>
          <w:sz w:val="28"/>
          <w:szCs w:val="28"/>
        </w:rPr>
        <w:t xml:space="preserve">　　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第二十一条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第二十二条　本合同的受益人对保险人请求给付保险金的权利，自其知道保险事故发生之日起五年不行使而消灭。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第二十三条　本合同内容的变更或记载事项的增删，非经投保人书面申请及保险人在保险单上批注，不生效力。</w:t>
      </w:r>
    </w:p>
    <w:p>
      <w:pPr>
        <w:ind w:left="0" w:right="0" w:firstLine="560"/>
        <w:spacing w:before="450" w:after="450" w:line="312" w:lineRule="auto"/>
      </w:pPr>
      <w:r>
        <w:rPr>
          <w:rFonts w:ascii="宋体" w:hAnsi="宋体" w:eastAsia="宋体" w:cs="宋体"/>
          <w:color w:val="000"/>
          <w:sz w:val="28"/>
          <w:szCs w:val="28"/>
        </w:rPr>
        <w:t xml:space="preserve">　　第二十四条　本合同发生争议且协商无效时，可通过仲裁机构仲裁或向保险单签发地人民法院提起诉讼。</w:t>
      </w:r>
    </w:p>
    <w:p>
      <w:pPr>
        <w:ind w:left="0" w:right="0" w:firstLine="560"/>
        <w:spacing w:before="450" w:after="450" w:line="312" w:lineRule="auto"/>
      </w:pPr>
      <w:r>
        <w:rPr>
          <w:rFonts w:ascii="宋体" w:hAnsi="宋体" w:eastAsia="宋体" w:cs="宋体"/>
          <w:color w:val="000"/>
          <w:sz w:val="28"/>
          <w:szCs w:val="28"/>
        </w:rPr>
        <w:t xml:space="preserve">　　附表　　　　　　　　　　　　　意外伤害残疾给付比例表</w:t>
      </w:r>
    </w:p>
    <w:p>
      <w:pPr>
        <w:ind w:left="0" w:right="0" w:firstLine="560"/>
        <w:spacing w:before="450" w:after="450" w:line="312" w:lineRule="auto"/>
      </w:pPr>
      <w:r>
        <w:rPr>
          <w:rFonts w:ascii="宋体" w:hAnsi="宋体" w:eastAsia="宋体" w:cs="宋体"/>
          <w:color w:val="000"/>
          <w:sz w:val="28"/>
          <w:szCs w:val="28"/>
        </w:rPr>
        <w:t xml:space="preserve">等级　项别　　　　　 残疾程度 给付比例</w:t>
      </w:r>
    </w:p>
    <w:p>
      <w:pPr>
        <w:ind w:left="0" w:right="0" w:firstLine="560"/>
        <w:spacing w:before="450" w:after="450" w:line="312" w:lineRule="auto"/>
      </w:pPr>
      <w:r>
        <w:rPr>
          <w:rFonts w:ascii="宋体" w:hAnsi="宋体" w:eastAsia="宋体" w:cs="宋体"/>
          <w:color w:val="000"/>
          <w:sz w:val="28"/>
          <w:szCs w:val="28"/>
        </w:rPr>
        <w:t xml:space="preserve">一　　1　双目失明（注1）　　　　　　　　　　　　　　　　　　　　100％</w:t>
      </w:r>
    </w:p>
    <w:p>
      <w:pPr>
        <w:ind w:left="0" w:right="0" w:firstLine="560"/>
        <w:spacing w:before="450" w:after="450" w:line="312" w:lineRule="auto"/>
      </w:pPr>
      <w:r>
        <w:rPr>
          <w:rFonts w:ascii="宋体" w:hAnsi="宋体" w:eastAsia="宋体" w:cs="宋体"/>
          <w:color w:val="000"/>
          <w:sz w:val="28"/>
          <w:szCs w:val="28"/>
        </w:rPr>
        <w:t xml:space="preserve">2　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3　中枢神经或胸、腹部脏器极度障害，终身不能从事任何工作，为维持生命必要的日常生活活动，全须他人扶助（注4）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4　两手腕关节丧失或两足踝关节丧失　　</w:t>
      </w:r>
    </w:p>
    <w:p>
      <w:pPr>
        <w:ind w:left="0" w:right="0" w:firstLine="560"/>
        <w:spacing w:before="450" w:after="450" w:line="312" w:lineRule="auto"/>
      </w:pPr>
      <w:r>
        <w:rPr>
          <w:rFonts w:ascii="宋体" w:hAnsi="宋体" w:eastAsia="宋体" w:cs="宋体"/>
          <w:color w:val="000"/>
          <w:sz w:val="28"/>
          <w:szCs w:val="28"/>
        </w:rPr>
        <w:t xml:space="preserve">5　一手腕关节及一足踝关节丧失</w:t>
      </w:r>
    </w:p>
    <w:p>
      <w:pPr>
        <w:ind w:left="0" w:right="0" w:firstLine="560"/>
        <w:spacing w:before="450" w:after="450" w:line="312" w:lineRule="auto"/>
      </w:pPr>
      <w:r>
        <w:rPr>
          <w:rFonts w:ascii="宋体" w:hAnsi="宋体" w:eastAsia="宋体" w:cs="宋体"/>
          <w:color w:val="000"/>
          <w:sz w:val="28"/>
          <w:szCs w:val="28"/>
        </w:rPr>
        <w:t xml:space="preserve">6　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7　四肢机能完全永久丧失</w:t>
      </w:r>
    </w:p>
    <w:p>
      <w:pPr>
        <w:ind w:left="0" w:right="0" w:firstLine="560"/>
        <w:spacing w:before="450" w:after="450" w:line="312" w:lineRule="auto"/>
      </w:pPr>
      <w:r>
        <w:rPr>
          <w:rFonts w:ascii="宋体" w:hAnsi="宋体" w:eastAsia="宋体" w:cs="宋体"/>
          <w:color w:val="000"/>
          <w:sz w:val="28"/>
          <w:szCs w:val="28"/>
        </w:rPr>
        <w:t xml:space="preserve">　二　　8　两上肢、或两下肢、或一上肢及一下肢，各有三大关节中之二　　　 75％</w:t>
      </w:r>
    </w:p>
    <w:p>
      <w:pPr>
        <w:ind w:left="0" w:right="0" w:firstLine="560"/>
        <w:spacing w:before="450" w:after="450" w:line="312" w:lineRule="auto"/>
      </w:pPr>
      <w:r>
        <w:rPr>
          <w:rFonts w:ascii="宋体" w:hAnsi="宋体" w:eastAsia="宋体" w:cs="宋体"/>
          <w:color w:val="000"/>
          <w:sz w:val="28"/>
          <w:szCs w:val="28"/>
        </w:rPr>
        <w:t xml:space="preserve">　　　　　　两关节以上机能永久完全丧失（注5）</w:t>
      </w:r>
    </w:p>
    <w:p>
      <w:pPr>
        <w:ind w:left="0" w:right="0" w:firstLine="560"/>
        <w:spacing w:before="450" w:after="450" w:line="312" w:lineRule="auto"/>
      </w:pPr>
      <w:r>
        <w:rPr>
          <w:rFonts w:ascii="宋体" w:hAnsi="宋体" w:eastAsia="宋体" w:cs="宋体"/>
          <w:color w:val="000"/>
          <w:sz w:val="28"/>
          <w:szCs w:val="28"/>
        </w:rPr>
        <w:t xml:space="preserve">　　　　9　十手指丧失（注6）</w:t>
      </w:r>
    </w:p>
    <w:p>
      <w:pPr>
        <w:ind w:left="0" w:right="0" w:firstLine="560"/>
        <w:spacing w:before="450" w:after="450" w:line="312" w:lineRule="auto"/>
      </w:pPr>
      <w:r>
        <w:rPr>
          <w:rFonts w:ascii="宋体" w:hAnsi="宋体" w:eastAsia="宋体" w:cs="宋体"/>
          <w:color w:val="000"/>
          <w:sz w:val="28"/>
          <w:szCs w:val="28"/>
        </w:rPr>
        <w:t xml:space="preserve">三　 10　一上肢腕关节以上丧失或一上肢三大关节全部机能永久完全丧失　　 50％</w:t>
      </w:r>
    </w:p>
    <w:p>
      <w:pPr>
        <w:ind w:left="0" w:right="0" w:firstLine="560"/>
        <w:spacing w:before="450" w:after="450" w:line="312" w:lineRule="auto"/>
      </w:pPr>
      <w:r>
        <w:rPr>
          <w:rFonts w:ascii="宋体" w:hAnsi="宋体" w:eastAsia="宋体" w:cs="宋体"/>
          <w:color w:val="000"/>
          <w:sz w:val="28"/>
          <w:szCs w:val="28"/>
        </w:rPr>
        <w:t xml:space="preserve">　　　11　一下肢踝关节以上丧失或一下肢三大关节全部机能永久完全丧失</w:t>
      </w:r>
    </w:p>
    <w:p>
      <w:pPr>
        <w:ind w:left="0" w:right="0" w:firstLine="560"/>
        <w:spacing w:before="450" w:after="450" w:line="312" w:lineRule="auto"/>
      </w:pPr>
      <w:r>
        <w:rPr>
          <w:rFonts w:ascii="宋体" w:hAnsi="宋体" w:eastAsia="宋体" w:cs="宋体"/>
          <w:color w:val="000"/>
          <w:sz w:val="28"/>
          <w:szCs w:val="28"/>
        </w:rPr>
        <w:t xml:space="preserve">　　　12　十手指机能永久完全丧失（注7）</w:t>
      </w:r>
    </w:p>
    <w:p>
      <w:pPr>
        <w:ind w:left="0" w:right="0" w:firstLine="560"/>
        <w:spacing w:before="450" w:after="450" w:line="312" w:lineRule="auto"/>
      </w:pPr>
      <w:r>
        <w:rPr>
          <w:rFonts w:ascii="宋体" w:hAnsi="宋体" w:eastAsia="宋体" w:cs="宋体"/>
          <w:color w:val="000"/>
          <w:sz w:val="28"/>
          <w:szCs w:val="28"/>
        </w:rPr>
        <w:t xml:space="preserve">　　　13　十足趾丧失（注8）</w:t>
      </w:r>
    </w:p>
    <w:p>
      <w:pPr>
        <w:ind w:left="0" w:right="0" w:firstLine="560"/>
        <w:spacing w:before="450" w:after="450" w:line="312" w:lineRule="auto"/>
      </w:pPr>
      <w:r>
        <w:rPr>
          <w:rFonts w:ascii="宋体" w:hAnsi="宋体" w:eastAsia="宋体" w:cs="宋体"/>
          <w:color w:val="000"/>
          <w:sz w:val="28"/>
          <w:szCs w:val="28"/>
        </w:rPr>
        <w:t xml:space="preserve">四　 14　两耳听力永久完全丧失（注9）　　　　　　　　　　　　　　　　　　30％</w:t>
      </w:r>
    </w:p>
    <w:p>
      <w:pPr>
        <w:ind w:left="0" w:right="0" w:firstLine="560"/>
        <w:spacing w:before="450" w:after="450" w:line="312" w:lineRule="auto"/>
      </w:pPr>
      <w:r>
        <w:rPr>
          <w:rFonts w:ascii="宋体" w:hAnsi="宋体" w:eastAsia="宋体" w:cs="宋体"/>
          <w:color w:val="000"/>
          <w:sz w:val="28"/>
          <w:szCs w:val="28"/>
        </w:rPr>
        <w:t xml:space="preserve">　　 15　一目视力永久完全丧失一</w:t>
      </w:r>
    </w:p>
    <w:p>
      <w:pPr>
        <w:ind w:left="0" w:right="0" w:firstLine="560"/>
        <w:spacing w:before="450" w:after="450" w:line="312" w:lineRule="auto"/>
      </w:pPr>
      <w:r>
        <w:rPr>
          <w:rFonts w:ascii="宋体" w:hAnsi="宋体" w:eastAsia="宋体" w:cs="宋体"/>
          <w:color w:val="000"/>
          <w:sz w:val="28"/>
          <w:szCs w:val="28"/>
        </w:rPr>
        <w:t xml:space="preserve">　　 16　脊柱永久遗留显著运动障碍（注10）</w:t>
      </w:r>
    </w:p>
    <w:p>
      <w:pPr>
        <w:ind w:left="0" w:right="0" w:firstLine="560"/>
        <w:spacing w:before="450" w:after="450" w:line="312" w:lineRule="auto"/>
      </w:pPr>
      <w:r>
        <w:rPr>
          <w:rFonts w:ascii="宋体" w:hAnsi="宋体" w:eastAsia="宋体" w:cs="宋体"/>
          <w:color w:val="000"/>
          <w:sz w:val="28"/>
          <w:szCs w:val="28"/>
        </w:rPr>
        <w:t xml:space="preserve">　　 17　一上肢三大关节中之一关节或二关节之机能永久完全丧失</w:t>
      </w:r>
    </w:p>
    <w:p>
      <w:pPr>
        <w:ind w:left="0" w:right="0" w:firstLine="560"/>
        <w:spacing w:before="450" w:after="450" w:line="312" w:lineRule="auto"/>
      </w:pPr>
      <w:r>
        <w:rPr>
          <w:rFonts w:ascii="宋体" w:hAnsi="宋体" w:eastAsia="宋体" w:cs="宋体"/>
          <w:color w:val="000"/>
          <w:sz w:val="28"/>
          <w:szCs w:val="28"/>
        </w:rPr>
        <w:t xml:space="preserve">　　 18　一下肢三大关节中之一关节或二关节之机能永久完全丧失</w:t>
      </w:r>
    </w:p>
    <w:p>
      <w:pPr>
        <w:ind w:left="0" w:right="0" w:firstLine="560"/>
        <w:spacing w:before="450" w:after="450" w:line="312" w:lineRule="auto"/>
      </w:pPr>
      <w:r>
        <w:rPr>
          <w:rFonts w:ascii="宋体" w:hAnsi="宋体" w:eastAsia="宋体" w:cs="宋体"/>
          <w:color w:val="000"/>
          <w:sz w:val="28"/>
          <w:szCs w:val="28"/>
        </w:rPr>
        <w:t xml:space="preserve">　　 19　一下肢永久缩短五公分以上</w:t>
      </w:r>
    </w:p>
    <w:p>
      <w:pPr>
        <w:ind w:left="0" w:right="0" w:firstLine="560"/>
        <w:spacing w:before="450" w:after="450" w:line="312" w:lineRule="auto"/>
      </w:pPr>
      <w:r>
        <w:rPr>
          <w:rFonts w:ascii="宋体" w:hAnsi="宋体" w:eastAsia="宋体" w:cs="宋体"/>
          <w:color w:val="000"/>
          <w:sz w:val="28"/>
          <w:szCs w:val="28"/>
        </w:rPr>
        <w:t xml:space="preserve">五　 20　一手含拇指及食指有四手指以上之丧失</w:t>
      </w:r>
    </w:p>
    <w:p>
      <w:pPr>
        <w:ind w:left="0" w:right="0" w:firstLine="560"/>
        <w:spacing w:before="450" w:after="450" w:line="312" w:lineRule="auto"/>
      </w:pPr>
      <w:r>
        <w:rPr>
          <w:rFonts w:ascii="宋体" w:hAnsi="宋体" w:eastAsia="宋体" w:cs="宋体"/>
          <w:color w:val="000"/>
          <w:sz w:val="28"/>
          <w:szCs w:val="28"/>
        </w:rPr>
        <w:t xml:space="preserve">　　 21　十足趾机能永久完全丧失</w:t>
      </w:r>
    </w:p>
    <w:p>
      <w:pPr>
        <w:ind w:left="0" w:right="0" w:firstLine="560"/>
        <w:spacing w:before="450" w:after="450" w:line="312" w:lineRule="auto"/>
      </w:pPr>
      <w:r>
        <w:rPr>
          <w:rFonts w:ascii="宋体" w:hAnsi="宋体" w:eastAsia="宋体" w:cs="宋体"/>
          <w:color w:val="000"/>
          <w:sz w:val="28"/>
          <w:szCs w:val="28"/>
        </w:rPr>
        <w:t xml:space="preserve">　　 22　一足五趾丧失</w:t>
      </w:r>
    </w:p>
    <w:p>
      <w:pPr>
        <w:ind w:left="0" w:right="0" w:firstLine="560"/>
        <w:spacing w:before="450" w:after="450" w:line="312" w:lineRule="auto"/>
      </w:pPr>
      <w:r>
        <w:rPr>
          <w:rFonts w:ascii="宋体" w:hAnsi="宋体" w:eastAsia="宋体" w:cs="宋体"/>
          <w:color w:val="000"/>
          <w:sz w:val="28"/>
          <w:szCs w:val="28"/>
        </w:rPr>
        <w:t xml:space="preserve">六　 23　一手拇指及食指丧失，或含拇指或食指有三手指以上丧失　　　　　15％</w:t>
      </w:r>
    </w:p>
    <w:p>
      <w:pPr>
        <w:ind w:left="0" w:right="0" w:firstLine="560"/>
        <w:spacing w:before="450" w:after="450" w:line="312" w:lineRule="auto"/>
      </w:pPr>
      <w:r>
        <w:rPr>
          <w:rFonts w:ascii="宋体" w:hAnsi="宋体" w:eastAsia="宋体" w:cs="宋体"/>
          <w:color w:val="000"/>
          <w:sz w:val="28"/>
          <w:szCs w:val="28"/>
        </w:rPr>
        <w:t xml:space="preserve">　　 24　一手含拇指及食指有三手指以上之机能永久完全丧失</w:t>
      </w:r>
    </w:p>
    <w:p>
      <w:pPr>
        <w:ind w:left="0" w:right="0" w:firstLine="560"/>
        <w:spacing w:before="450" w:after="450" w:line="312" w:lineRule="auto"/>
      </w:pPr>
      <w:r>
        <w:rPr>
          <w:rFonts w:ascii="宋体" w:hAnsi="宋体" w:eastAsia="宋体" w:cs="宋体"/>
          <w:color w:val="000"/>
          <w:sz w:val="28"/>
          <w:szCs w:val="28"/>
        </w:rPr>
        <w:t xml:space="preserve">　　 25　一足五趾机能永久完全丧失</w:t>
      </w:r>
    </w:p>
    <w:p>
      <w:pPr>
        <w:ind w:left="0" w:right="0" w:firstLine="560"/>
        <w:spacing w:before="450" w:after="450" w:line="312" w:lineRule="auto"/>
      </w:pPr>
      <w:r>
        <w:rPr>
          <w:rFonts w:ascii="宋体" w:hAnsi="宋体" w:eastAsia="宋体" w:cs="宋体"/>
          <w:color w:val="000"/>
          <w:sz w:val="28"/>
          <w:szCs w:val="28"/>
        </w:rPr>
        <w:t xml:space="preserve">　　 26　鼻丧损，且机能永久遗留显著障碍（注11）</w:t>
      </w:r>
    </w:p>
    <w:p>
      <w:pPr>
        <w:ind w:left="0" w:right="0" w:firstLine="560"/>
        <w:spacing w:before="450" w:after="450" w:line="312" w:lineRule="auto"/>
      </w:pPr>
      <w:r>
        <w:rPr>
          <w:rFonts w:ascii="宋体" w:hAnsi="宋体" w:eastAsia="宋体" w:cs="宋体"/>
          <w:color w:val="000"/>
          <w:sz w:val="28"/>
          <w:szCs w:val="28"/>
        </w:rPr>
        <w:t xml:space="preserve">七　 27　一手拇指或食指丧失，或中指、无名指、小指中有二手指以丧失　　10％</w:t>
      </w:r>
    </w:p>
    <w:p>
      <w:pPr>
        <w:ind w:left="0" w:right="0" w:firstLine="560"/>
        <w:spacing w:before="450" w:after="450" w:line="312" w:lineRule="auto"/>
      </w:pPr>
      <w:r>
        <w:rPr>
          <w:rFonts w:ascii="宋体" w:hAnsi="宋体" w:eastAsia="宋体" w:cs="宋体"/>
          <w:color w:val="000"/>
          <w:sz w:val="28"/>
          <w:szCs w:val="28"/>
        </w:rPr>
        <w:t xml:space="preserve">　　 28　一手拇指及食指机能永久完全丧失</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（1）指构成语言的口唇音、齿舌音、口盖音、喉头音等四种语音中，有三种以上不能发出。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5．关节机能的丧失指关节永久完全僵硬，或关节不能随意识活动。</w:t>
      </w:r>
    </w:p>
    <w:p>
      <w:pPr>
        <w:ind w:left="0" w:right="0" w:firstLine="560"/>
        <w:spacing w:before="450" w:after="450" w:line="312" w:lineRule="auto"/>
      </w:pPr>
      <w:r>
        <w:rPr>
          <w:rFonts w:ascii="宋体" w:hAnsi="宋体" w:eastAsia="宋体" w:cs="宋体"/>
          <w:color w:val="000"/>
          <w:sz w:val="28"/>
          <w:szCs w:val="28"/>
        </w:rPr>
        <w:t xml:space="preserve">　　6．</w:t>
      </w:r>
    </w:p>
    <w:p>
      <w:pPr>
        <w:ind w:left="0" w:right="0" w:firstLine="560"/>
        <w:spacing w:before="450" w:after="450" w:line="312" w:lineRule="auto"/>
      </w:pPr>
      <w:r>
        <w:rPr>
          <w:rFonts w:ascii="宋体" w:hAnsi="宋体" w:eastAsia="宋体" w:cs="宋体"/>
          <w:color w:val="000"/>
          <w:sz w:val="28"/>
          <w:szCs w:val="28"/>
        </w:rPr>
        <w:t xml:space="preserve">　　（1）手指丧失指近位指节间关节（拇指则为指节间关节）丧失。</w:t>
      </w:r>
    </w:p>
    <w:p>
      <w:pPr>
        <w:ind w:left="0" w:right="0" w:firstLine="560"/>
        <w:spacing w:before="450" w:after="450" w:line="312" w:lineRule="auto"/>
      </w:pPr>
      <w:r>
        <w:rPr>
          <w:rFonts w:ascii="宋体" w:hAnsi="宋体" w:eastAsia="宋体" w:cs="宋体"/>
          <w:color w:val="000"/>
          <w:sz w:val="28"/>
          <w:szCs w:val="28"/>
        </w:rPr>
        <w:t xml:space="preserve">　　（2）若经接指手术后机能仍永久完全丧失的，视为丧失。足趾亦同。</w:t>
      </w:r>
    </w:p>
    <w:p>
      <w:pPr>
        <w:ind w:left="0" w:right="0" w:firstLine="560"/>
        <w:spacing w:before="450" w:after="450" w:line="312" w:lineRule="auto"/>
      </w:pPr>
      <w:r>
        <w:rPr>
          <w:rFonts w:ascii="宋体" w:hAnsi="宋体" w:eastAsia="宋体" w:cs="宋体"/>
          <w:color w:val="000"/>
          <w:sz w:val="28"/>
          <w:szCs w:val="28"/>
        </w:rPr>
        <w:t xml:space="preserve">　　（3）截取拇趾接合于拇指时，若拇指原本的丧失已符合残疾标准，接合后机能虽完全正常，拇指仍视为丧失，而拇趾被截取部分不予计入。</w:t>
      </w:r>
    </w:p>
    <w:p>
      <w:pPr>
        <w:ind w:left="0" w:right="0" w:firstLine="560"/>
        <w:spacing w:before="450" w:after="450" w:line="312" w:lineRule="auto"/>
      </w:pPr>
      <w:r>
        <w:rPr>
          <w:rFonts w:ascii="宋体" w:hAnsi="宋体" w:eastAsia="宋体" w:cs="宋体"/>
          <w:color w:val="000"/>
          <w:sz w:val="28"/>
          <w:szCs w:val="28"/>
        </w:rPr>
        <w:t xml:space="preserve">　　7．手指机能永久完全丧失，指自远位指节间关节丧失，或自近位指节间关节永久完全僵硬或关节不能随意识活动。</w:t>
      </w:r>
    </w:p>
    <w:p>
      <w:pPr>
        <w:ind w:left="0" w:right="0" w:firstLine="560"/>
        <w:spacing w:before="450" w:after="450" w:line="312" w:lineRule="auto"/>
      </w:pPr>
      <w:r>
        <w:rPr>
          <w:rFonts w:ascii="宋体" w:hAnsi="宋体" w:eastAsia="宋体" w:cs="宋体"/>
          <w:color w:val="000"/>
          <w:sz w:val="28"/>
          <w:szCs w:val="28"/>
        </w:rPr>
        <w:t xml:space="preserve">　　8．足趾丧失指自趾关节切断而足趾全部丧失。</w:t>
      </w:r>
    </w:p>
    <w:p>
      <w:pPr>
        <w:ind w:left="0" w:right="0" w:firstLine="560"/>
        <w:spacing w:before="450" w:after="450" w:line="312" w:lineRule="auto"/>
      </w:pPr>
      <w:r>
        <w:rPr>
          <w:rFonts w:ascii="宋体" w:hAnsi="宋体" w:eastAsia="宋体" w:cs="宋体"/>
          <w:color w:val="000"/>
          <w:sz w:val="28"/>
          <w:szCs w:val="28"/>
        </w:rPr>
        <w:t xml:space="preserve">　　9．听力丧失的认定</w:t>
      </w:r>
    </w:p>
    <w:p>
      <w:pPr>
        <w:ind w:left="0" w:right="0" w:firstLine="560"/>
        <w:spacing w:before="450" w:after="450" w:line="312" w:lineRule="auto"/>
      </w:pPr>
      <w:r>
        <w:rPr>
          <w:rFonts w:ascii="宋体" w:hAnsi="宋体" w:eastAsia="宋体" w:cs="宋体"/>
          <w:color w:val="000"/>
          <w:sz w:val="28"/>
          <w:szCs w:val="28"/>
        </w:rPr>
        <w:t xml:space="preserve">　　（1）听力的测定，依国家规定的标准听力测定器测定。</w:t>
      </w:r>
    </w:p>
    <w:p>
      <w:pPr>
        <w:ind w:left="0" w:right="0" w:firstLine="560"/>
        <w:spacing w:before="450" w:after="450" w:line="312" w:lineRule="auto"/>
      </w:pPr>
      <w:r>
        <w:rPr>
          <w:rFonts w:ascii="宋体" w:hAnsi="宋体" w:eastAsia="宋体" w:cs="宋体"/>
          <w:color w:val="000"/>
          <w:sz w:val="28"/>
          <w:szCs w:val="28"/>
        </w:rPr>
        <w:t xml:space="preserve">　　（2）听力永久完全丧失指频率在500、1000、2025、4000赫兹时的听力丧失程度分别为a、b、c、d分贝（强音单位）时，其（a＋2b＋2c＋d）六分之一的值在80分贝以上（相当接近于耳壳而不能听清大声语言）且无复原希望的情况。</w:t>
      </w:r>
    </w:p>
    <w:p>
      <w:pPr>
        <w:ind w:left="0" w:right="0" w:firstLine="560"/>
        <w:spacing w:before="450" w:after="450" w:line="312" w:lineRule="auto"/>
      </w:pPr>
      <w:r>
        <w:rPr>
          <w:rFonts w:ascii="宋体" w:hAnsi="宋体" w:eastAsia="宋体" w:cs="宋体"/>
          <w:color w:val="000"/>
          <w:sz w:val="28"/>
          <w:szCs w:val="28"/>
        </w:rPr>
        <w:t xml:space="preserve">　　10．脊柱显著运动障碍指颈柱完全强直，或于胸椎以下前后屈、左右屈及左右回旋三种运动之中，二种的运动被限制在生理范围二分之一以下。</w:t>
      </w:r>
    </w:p>
    <w:p>
      <w:pPr>
        <w:ind w:left="0" w:right="0" w:firstLine="560"/>
        <w:spacing w:before="450" w:after="450" w:line="312" w:lineRule="auto"/>
      </w:pPr>
      <w:r>
        <w:rPr>
          <w:rFonts w:ascii="宋体" w:hAnsi="宋体" w:eastAsia="宋体" w:cs="宋体"/>
          <w:color w:val="000"/>
          <w:sz w:val="28"/>
          <w:szCs w:val="28"/>
        </w:rPr>
        <w:t xml:space="preserve">　　11．鼻部残疾的认定</w:t>
      </w:r>
    </w:p>
    <w:p>
      <w:pPr>
        <w:ind w:left="0" w:right="0" w:firstLine="560"/>
        <w:spacing w:before="450" w:after="450" w:line="312" w:lineRule="auto"/>
      </w:pPr>
      <w:r>
        <w:rPr>
          <w:rFonts w:ascii="宋体" w:hAnsi="宋体" w:eastAsia="宋体" w:cs="宋体"/>
          <w:color w:val="000"/>
          <w:sz w:val="28"/>
          <w:szCs w:val="28"/>
        </w:rPr>
        <w:t xml:space="preserve">　　（1）鼻丧损指鼻软骨二分之一以上丧损的情况。</w:t>
      </w:r>
    </w:p>
    <w:p>
      <w:pPr>
        <w:ind w:left="0" w:right="0" w:firstLine="560"/>
        <w:spacing w:before="450" w:after="450" w:line="312" w:lineRule="auto"/>
      </w:pPr>
      <w:r>
        <w:rPr>
          <w:rFonts w:ascii="宋体" w:hAnsi="宋体" w:eastAsia="宋体" w:cs="宋体"/>
          <w:color w:val="000"/>
          <w:sz w:val="28"/>
          <w:szCs w:val="28"/>
        </w:rPr>
        <w:t xml:space="preserve">　　（2）机能永久遗留显著障碍指两侧鼻子呼吸困难或嗅觉永久完全丧失。</w:t>
      </w:r>
    </w:p>
    <w:p>
      <w:pPr>
        <w:ind w:left="0" w:right="0" w:firstLine="560"/>
        <w:spacing w:before="450" w:after="450" w:line="312" w:lineRule="auto"/>
      </w:pPr>
      <w:r>
        <w:rPr>
          <w:rFonts w:ascii="宋体" w:hAnsi="宋体" w:eastAsia="宋体" w:cs="宋体"/>
          <w:color w:val="000"/>
          <w:sz w:val="28"/>
          <w:szCs w:val="28"/>
        </w:rPr>
        <w:t xml:space="preserve">　　12．所谓机能永久完全丧失指经一百八十日后其机能仍完全丧失而言。</w:t>
      </w:r>
    </w:p>
    <w:p>
      <w:pPr>
        <w:ind w:left="0" w:right="0" w:firstLine="560"/>
        <w:spacing w:before="450" w:after="450" w:line="312" w:lineRule="auto"/>
      </w:pPr>
      <w:r>
        <w:rPr>
          <w:rFonts w:ascii="宋体" w:hAnsi="宋体" w:eastAsia="宋体" w:cs="宋体"/>
          <w:color w:val="000"/>
          <w:sz w:val="28"/>
          <w:szCs w:val="28"/>
        </w:rPr>
        <w:t xml:space="preserve">简易人身保险保险金额表</w:t>
      </w:r>
    </w:p>
    <w:p>
      <w:pPr>
        <w:ind w:left="0" w:right="0" w:firstLine="560"/>
        <w:spacing w:before="450" w:after="450" w:line="312" w:lineRule="auto"/>
      </w:pPr>
      <w:r>
        <w:rPr>
          <w:rFonts w:ascii="宋体" w:hAnsi="宋体" w:eastAsia="宋体" w:cs="宋体"/>
          <w:color w:val="000"/>
          <w:sz w:val="28"/>
          <w:szCs w:val="28"/>
        </w:rPr>
        <w:t xml:space="preserve">　　　　　　　　　　　　　　　　　　　　　　　　　　　　　　　　　　　（保险费100元）</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投保年龄</w:t>
      </w:r>
    </w:p>
    <w:p>
      <w:pPr>
        <w:ind w:left="0" w:right="0" w:firstLine="560"/>
        <w:spacing w:before="450" w:after="450" w:line="312" w:lineRule="auto"/>
      </w:pPr>
      <w:r>
        <w:rPr>
          <w:rFonts w:ascii="宋体" w:hAnsi="宋体" w:eastAsia="宋体" w:cs="宋体"/>
          <w:color w:val="000"/>
          <w:sz w:val="28"/>
          <w:szCs w:val="28"/>
        </w:rPr>
        <w:t xml:space="preserve">保险金额（趸交）</w:t>
      </w:r>
    </w:p>
    <w:p>
      <w:pPr>
        <w:ind w:left="0" w:right="0" w:firstLine="560"/>
        <w:spacing w:before="450" w:after="450" w:line="312" w:lineRule="auto"/>
      </w:pPr>
      <w:r>
        <w:rPr>
          <w:rFonts w:ascii="宋体" w:hAnsi="宋体" w:eastAsia="宋体" w:cs="宋体"/>
          <w:color w:val="000"/>
          <w:sz w:val="28"/>
          <w:szCs w:val="28"/>
        </w:rPr>
        <w:t xml:space="preserve">保险金额（年交）</w:t>
      </w:r>
    </w:p>
    <w:p>
      <w:pPr>
        <w:ind w:left="0" w:right="0" w:firstLine="560"/>
        <w:spacing w:before="450" w:after="450" w:line="312" w:lineRule="auto"/>
      </w:pPr>
      <w:r>
        <w:rPr>
          <w:rFonts w:ascii="宋体" w:hAnsi="宋体" w:eastAsia="宋体" w:cs="宋体"/>
          <w:color w:val="000"/>
          <w:sz w:val="28"/>
          <w:szCs w:val="28"/>
        </w:rPr>
        <w:t xml:space="preserve">0～15</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523</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16～30</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523</w:t>
      </w:r>
    </w:p>
    <w:p>
      <w:pPr>
        <w:ind w:left="0" w:right="0" w:firstLine="560"/>
        <w:spacing w:before="450" w:after="450" w:line="312" w:lineRule="auto"/>
      </w:pPr>
      <w:r>
        <w:rPr>
          <w:rFonts w:ascii="宋体" w:hAnsi="宋体" w:eastAsia="宋体" w:cs="宋体"/>
          <w:color w:val="000"/>
          <w:sz w:val="28"/>
          <w:szCs w:val="28"/>
        </w:rPr>
        <w:t xml:space="preserve">31～40　</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522</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41～50</w:t>
      </w:r>
    </w:p>
    <w:p>
      <w:pPr>
        <w:ind w:left="0" w:right="0" w:firstLine="560"/>
        <w:spacing w:before="450" w:after="450" w:line="312" w:lineRule="auto"/>
      </w:pPr>
      <w:r>
        <w:rPr>
          <w:rFonts w:ascii="宋体" w:hAnsi="宋体" w:eastAsia="宋体" w:cs="宋体"/>
          <w:color w:val="000"/>
          <w:sz w:val="28"/>
          <w:szCs w:val="28"/>
        </w:rPr>
        <w:t xml:space="preserve">124</w:t>
      </w:r>
    </w:p>
    <w:p>
      <w:pPr>
        <w:ind w:left="0" w:right="0" w:firstLine="560"/>
        <w:spacing w:before="450" w:after="450" w:line="312" w:lineRule="auto"/>
      </w:pPr>
      <w:r>
        <w:rPr>
          <w:rFonts w:ascii="宋体" w:hAnsi="宋体" w:eastAsia="宋体" w:cs="宋体"/>
          <w:color w:val="000"/>
          <w:sz w:val="28"/>
          <w:szCs w:val="28"/>
        </w:rPr>
        <w:t xml:space="preserve">519</w:t>
      </w:r>
    </w:p>
    <w:p>
      <w:pPr>
        <w:ind w:left="0" w:right="0" w:firstLine="560"/>
        <w:spacing w:before="450" w:after="450" w:line="312" w:lineRule="auto"/>
      </w:pPr>
      <w:r>
        <w:rPr>
          <w:rFonts w:ascii="宋体" w:hAnsi="宋体" w:eastAsia="宋体" w:cs="宋体"/>
          <w:color w:val="000"/>
          <w:sz w:val="28"/>
          <w:szCs w:val="28"/>
        </w:rPr>
        <w:t xml:space="preserve">51～65</w:t>
      </w:r>
    </w:p>
    <w:p>
      <w:pPr>
        <w:ind w:left="0" w:right="0" w:firstLine="560"/>
        <w:spacing w:before="450" w:after="450" w:line="312" w:lineRule="auto"/>
      </w:pPr>
      <w:r>
        <w:rPr>
          <w:rFonts w:ascii="宋体" w:hAnsi="宋体" w:eastAsia="宋体" w:cs="宋体"/>
          <w:color w:val="000"/>
          <w:sz w:val="28"/>
          <w:szCs w:val="28"/>
        </w:rPr>
        <w:t xml:space="preserve">124</w:t>
      </w:r>
    </w:p>
    <w:p>
      <w:pPr>
        <w:ind w:left="0" w:right="0" w:firstLine="560"/>
        <w:spacing w:before="450" w:after="450" w:line="312" w:lineRule="auto"/>
      </w:pPr>
      <w:r>
        <w:rPr>
          <w:rFonts w:ascii="宋体" w:hAnsi="宋体" w:eastAsia="宋体" w:cs="宋体"/>
          <w:color w:val="000"/>
          <w:sz w:val="28"/>
          <w:szCs w:val="28"/>
        </w:rPr>
        <w:t xml:space="preserve">513</w:t>
      </w:r>
    </w:p>
    <w:p>
      <w:pPr>
        <w:ind w:left="0" w:right="0" w:firstLine="560"/>
        <w:spacing w:before="450" w:after="450" w:line="312" w:lineRule="auto"/>
      </w:pPr>
      <w:r>
        <w:rPr>
          <w:rFonts w:ascii="宋体" w:hAnsi="宋体" w:eastAsia="宋体" w:cs="宋体"/>
          <w:color w:val="000"/>
          <w:sz w:val="28"/>
          <w:szCs w:val="28"/>
        </w:rPr>
        <w:t xml:space="preserve">　0～15　</w:t>
      </w:r>
    </w:p>
    <w:p>
      <w:pPr>
        <w:ind w:left="0" w:right="0" w:firstLine="560"/>
        <w:spacing w:before="450" w:after="450" w:line="312" w:lineRule="auto"/>
      </w:pPr>
      <w:r>
        <w:rPr>
          <w:rFonts w:ascii="宋体" w:hAnsi="宋体" w:eastAsia="宋体" w:cs="宋体"/>
          <w:color w:val="000"/>
          <w:sz w:val="28"/>
          <w:szCs w:val="28"/>
        </w:rPr>
        <w:t xml:space="preserve">168</w:t>
      </w:r>
    </w:p>
    <w:p>
      <w:pPr>
        <w:ind w:left="0" w:right="0" w:firstLine="560"/>
        <w:spacing w:before="450" w:after="450" w:line="312" w:lineRule="auto"/>
      </w:pPr>
      <w:r>
        <w:rPr>
          <w:rFonts w:ascii="宋体" w:hAnsi="宋体" w:eastAsia="宋体" w:cs="宋体"/>
          <w:color w:val="000"/>
          <w:sz w:val="28"/>
          <w:szCs w:val="28"/>
        </w:rPr>
        <w:t xml:space="preserve">1232</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16～30　</w:t>
      </w:r>
    </w:p>
    <w:p>
      <w:pPr>
        <w:ind w:left="0" w:right="0" w:firstLine="560"/>
        <w:spacing w:before="450" w:after="450" w:line="312" w:lineRule="auto"/>
      </w:pPr>
      <w:r>
        <w:rPr>
          <w:rFonts w:ascii="宋体" w:hAnsi="宋体" w:eastAsia="宋体" w:cs="宋体"/>
          <w:color w:val="000"/>
          <w:sz w:val="28"/>
          <w:szCs w:val="28"/>
        </w:rPr>
        <w:t xml:space="preserve">168</w:t>
      </w:r>
    </w:p>
    <w:p>
      <w:pPr>
        <w:ind w:left="0" w:right="0" w:firstLine="560"/>
        <w:spacing w:before="450" w:after="450" w:line="312" w:lineRule="auto"/>
      </w:pPr>
      <w:r>
        <w:rPr>
          <w:rFonts w:ascii="宋体" w:hAnsi="宋体" w:eastAsia="宋体" w:cs="宋体"/>
          <w:color w:val="000"/>
          <w:sz w:val="28"/>
          <w:szCs w:val="28"/>
        </w:rPr>
        <w:t xml:space="preserve">1229</w:t>
      </w:r>
    </w:p>
    <w:p>
      <w:pPr>
        <w:ind w:left="0" w:right="0" w:firstLine="560"/>
        <w:spacing w:before="450" w:after="450" w:line="312" w:lineRule="auto"/>
      </w:pPr>
      <w:r>
        <w:rPr>
          <w:rFonts w:ascii="宋体" w:hAnsi="宋体" w:eastAsia="宋体" w:cs="宋体"/>
          <w:color w:val="000"/>
          <w:sz w:val="28"/>
          <w:szCs w:val="28"/>
        </w:rPr>
        <w:t xml:space="preserve">31～46</w:t>
      </w:r>
    </w:p>
    <w:p>
      <w:pPr>
        <w:ind w:left="0" w:right="0" w:firstLine="560"/>
        <w:spacing w:before="450" w:after="450" w:line="312" w:lineRule="auto"/>
      </w:pPr>
      <w:r>
        <w:rPr>
          <w:rFonts w:ascii="宋体" w:hAnsi="宋体" w:eastAsia="宋体" w:cs="宋体"/>
          <w:color w:val="000"/>
          <w:sz w:val="28"/>
          <w:szCs w:val="28"/>
        </w:rPr>
        <w:t xml:space="preserve">167</w:t>
      </w:r>
    </w:p>
    <w:p>
      <w:pPr>
        <w:ind w:left="0" w:right="0" w:firstLine="560"/>
        <w:spacing w:before="450" w:after="450" w:line="312" w:lineRule="auto"/>
      </w:pPr>
      <w:r>
        <w:rPr>
          <w:rFonts w:ascii="宋体" w:hAnsi="宋体" w:eastAsia="宋体" w:cs="宋体"/>
          <w:color w:val="000"/>
          <w:sz w:val="28"/>
          <w:szCs w:val="28"/>
        </w:rPr>
        <w:t xml:space="preserve">1222</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投保年龄</w:t>
      </w:r>
    </w:p>
    <w:p>
      <w:pPr>
        <w:ind w:left="0" w:right="0" w:firstLine="560"/>
        <w:spacing w:before="450" w:after="450" w:line="312" w:lineRule="auto"/>
      </w:pPr>
      <w:r>
        <w:rPr>
          <w:rFonts w:ascii="宋体" w:hAnsi="宋体" w:eastAsia="宋体" w:cs="宋体"/>
          <w:color w:val="000"/>
          <w:sz w:val="28"/>
          <w:szCs w:val="28"/>
        </w:rPr>
        <w:t xml:space="preserve">保险金额（趸交）</w:t>
      </w:r>
    </w:p>
    <w:p>
      <w:pPr>
        <w:ind w:left="0" w:right="0" w:firstLine="560"/>
        <w:spacing w:before="450" w:after="450" w:line="312" w:lineRule="auto"/>
      </w:pPr>
      <w:r>
        <w:rPr>
          <w:rFonts w:ascii="宋体" w:hAnsi="宋体" w:eastAsia="宋体" w:cs="宋体"/>
          <w:color w:val="000"/>
          <w:sz w:val="28"/>
          <w:szCs w:val="28"/>
        </w:rPr>
        <w:t xml:space="preserve">保险金额（年交）</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41～50</w:t>
      </w:r>
    </w:p>
    <w:p>
      <w:pPr>
        <w:ind w:left="0" w:right="0" w:firstLine="560"/>
        <w:spacing w:before="450" w:after="450" w:line="312" w:lineRule="auto"/>
      </w:pPr>
      <w:r>
        <w:rPr>
          <w:rFonts w:ascii="宋体" w:hAnsi="宋体" w:eastAsia="宋体" w:cs="宋体"/>
          <w:color w:val="000"/>
          <w:sz w:val="28"/>
          <w:szCs w:val="28"/>
        </w:rPr>
        <w:t xml:space="preserve">166</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51～60</w:t>
      </w:r>
    </w:p>
    <w:p>
      <w:pPr>
        <w:ind w:left="0" w:right="0" w:firstLine="560"/>
        <w:spacing w:before="450" w:after="450" w:line="312" w:lineRule="auto"/>
      </w:pPr>
      <w:r>
        <w:rPr>
          <w:rFonts w:ascii="宋体" w:hAnsi="宋体" w:eastAsia="宋体" w:cs="宋体"/>
          <w:color w:val="000"/>
          <w:sz w:val="28"/>
          <w:szCs w:val="28"/>
        </w:rPr>
        <w:t xml:space="preserve">163　</w:t>
      </w:r>
    </w:p>
    <w:p>
      <w:pPr>
        <w:ind w:left="0" w:right="0" w:firstLine="560"/>
        <w:spacing w:before="450" w:after="450" w:line="312" w:lineRule="auto"/>
      </w:pPr>
      <w:r>
        <w:rPr>
          <w:rFonts w:ascii="宋体" w:hAnsi="宋体" w:eastAsia="宋体" w:cs="宋体"/>
          <w:color w:val="000"/>
          <w:sz w:val="28"/>
          <w:szCs w:val="28"/>
        </w:rPr>
        <w:t xml:space="preserve">1152</w:t>
      </w:r>
    </w:p>
    <w:p>
      <w:pPr>
        <w:ind w:left="0" w:right="0" w:firstLine="560"/>
        <w:spacing w:before="450" w:after="450" w:line="312" w:lineRule="auto"/>
      </w:pPr>
      <w:r>
        <w:rPr>
          <w:rFonts w:ascii="宋体" w:hAnsi="宋体" w:eastAsia="宋体" w:cs="宋体"/>
          <w:color w:val="000"/>
          <w:sz w:val="28"/>
          <w:szCs w:val="28"/>
        </w:rPr>
        <w:t xml:space="preserve">0～15</w:t>
      </w:r>
    </w:p>
    <w:p>
      <w:pPr>
        <w:ind w:left="0" w:right="0" w:firstLine="560"/>
        <w:spacing w:before="450" w:after="450" w:line="312" w:lineRule="auto"/>
      </w:pPr>
      <w:r>
        <w:rPr>
          <w:rFonts w:ascii="宋体" w:hAnsi="宋体" w:eastAsia="宋体" w:cs="宋体"/>
          <w:color w:val="000"/>
          <w:sz w:val="28"/>
          <w:szCs w:val="28"/>
        </w:rPr>
        <w:t xml:space="preserve">225</w:t>
      </w:r>
    </w:p>
    <w:p>
      <w:pPr>
        <w:ind w:left="0" w:right="0" w:firstLine="560"/>
        <w:spacing w:before="450" w:after="450" w:line="312" w:lineRule="auto"/>
      </w:pPr>
      <w:r>
        <w:rPr>
          <w:rFonts w:ascii="宋体" w:hAnsi="宋体" w:eastAsia="宋体" w:cs="宋体"/>
          <w:color w:val="000"/>
          <w:sz w:val="28"/>
          <w:szCs w:val="28"/>
        </w:rPr>
        <w:t xml:space="preserve">2163</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16～30　</w:t>
      </w:r>
    </w:p>
    <w:p>
      <w:pPr>
        <w:ind w:left="0" w:right="0" w:firstLine="560"/>
        <w:spacing w:before="450" w:after="450" w:line="312" w:lineRule="auto"/>
      </w:pPr>
      <w:r>
        <w:rPr>
          <w:rFonts w:ascii="宋体" w:hAnsi="宋体" w:eastAsia="宋体" w:cs="宋体"/>
          <w:color w:val="000"/>
          <w:sz w:val="28"/>
          <w:szCs w:val="28"/>
        </w:rPr>
        <w:t xml:space="preserve">224</w:t>
      </w:r>
    </w:p>
    <w:p>
      <w:pPr>
        <w:ind w:left="0" w:right="0" w:firstLine="560"/>
        <w:spacing w:before="450" w:after="450" w:line="312" w:lineRule="auto"/>
      </w:pPr>
      <w:r>
        <w:rPr>
          <w:rFonts w:ascii="宋体" w:hAnsi="宋体" w:eastAsia="宋体" w:cs="宋体"/>
          <w:color w:val="000"/>
          <w:sz w:val="28"/>
          <w:szCs w:val="28"/>
        </w:rPr>
        <w:t xml:space="preserve">215</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31～40　</w:t>
      </w:r>
    </w:p>
    <w:p>
      <w:pPr>
        <w:ind w:left="0" w:right="0" w:firstLine="560"/>
        <w:spacing w:before="450" w:after="450" w:line="312" w:lineRule="auto"/>
      </w:pPr>
      <w:r>
        <w:rPr>
          <w:rFonts w:ascii="宋体" w:hAnsi="宋体" w:eastAsia="宋体" w:cs="宋体"/>
          <w:color w:val="000"/>
          <w:sz w:val="28"/>
          <w:szCs w:val="28"/>
        </w:rPr>
        <w:t xml:space="preserve">223</w:t>
      </w:r>
    </w:p>
    <w:p>
      <w:pPr>
        <w:ind w:left="0" w:right="0" w:firstLine="560"/>
        <w:spacing w:before="450" w:after="450" w:line="312" w:lineRule="auto"/>
      </w:pPr>
      <w:r>
        <w:rPr>
          <w:rFonts w:ascii="宋体" w:hAnsi="宋体" w:eastAsia="宋体" w:cs="宋体"/>
          <w:color w:val="000"/>
          <w:sz w:val="28"/>
          <w:szCs w:val="28"/>
        </w:rPr>
        <w:t xml:space="preserve">2122</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41～50</w:t>
      </w:r>
    </w:p>
    <w:p>
      <w:pPr>
        <w:ind w:left="0" w:right="0" w:firstLine="560"/>
        <w:spacing w:before="450" w:after="450" w:line="312" w:lineRule="auto"/>
      </w:pPr>
      <w:r>
        <w:rPr>
          <w:rFonts w:ascii="宋体" w:hAnsi="宋体" w:eastAsia="宋体" w:cs="宋体"/>
          <w:color w:val="000"/>
          <w:sz w:val="28"/>
          <w:szCs w:val="28"/>
        </w:rPr>
        <w:t xml:space="preserve">217</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51～55</w:t>
      </w:r>
    </w:p>
    <w:p>
      <w:pPr>
        <w:ind w:left="0" w:right="0" w:firstLine="560"/>
        <w:spacing w:before="450" w:after="450" w:line="312" w:lineRule="auto"/>
      </w:pPr>
      <w:r>
        <w:rPr>
          <w:rFonts w:ascii="宋体" w:hAnsi="宋体" w:eastAsia="宋体" w:cs="宋体"/>
          <w:color w:val="000"/>
          <w:sz w:val="28"/>
          <w:szCs w:val="28"/>
        </w:rPr>
        <w:t xml:space="preserve">206</w:t>
      </w:r>
    </w:p>
    <w:p>
      <w:pPr>
        <w:ind w:left="0" w:right="0" w:firstLine="560"/>
        <w:spacing w:before="450" w:after="450" w:line="312" w:lineRule="auto"/>
      </w:pPr>
      <w:r>
        <w:rPr>
          <w:rFonts w:ascii="宋体" w:hAnsi="宋体" w:eastAsia="宋体" w:cs="宋体"/>
          <w:color w:val="000"/>
          <w:sz w:val="28"/>
          <w:szCs w:val="28"/>
        </w:rPr>
        <w:t xml:space="preserve">1866</w:t>
      </w:r>
    </w:p>
    <w:p>
      <w:pPr>
        <w:ind w:left="0" w:right="0" w:firstLine="560"/>
        <w:spacing w:before="450" w:after="450" w:line="312" w:lineRule="auto"/>
      </w:pPr>
      <w:r>
        <w:rPr>
          <w:rFonts w:ascii="宋体" w:hAnsi="宋体" w:eastAsia="宋体" w:cs="宋体"/>
          <w:color w:val="000"/>
          <w:sz w:val="28"/>
          <w:szCs w:val="28"/>
        </w:rPr>
        <w:t xml:space="preserve">0～15</w:t>
      </w:r>
    </w:p>
    <w:p>
      <w:pPr>
        <w:ind w:left="0" w:right="0" w:firstLine="560"/>
        <w:spacing w:before="450" w:after="450" w:line="312" w:lineRule="auto"/>
      </w:pPr>
      <w:r>
        <w:rPr>
          <w:rFonts w:ascii="宋体" w:hAnsi="宋体" w:eastAsia="宋体" w:cs="宋体"/>
          <w:color w:val="000"/>
          <w:sz w:val="28"/>
          <w:szCs w:val="28"/>
        </w:rPr>
        <w:t xml:space="preserve">299</w:t>
      </w:r>
    </w:p>
    <w:p>
      <w:pPr>
        <w:ind w:left="0" w:right="0" w:firstLine="560"/>
        <w:spacing w:before="450" w:after="450" w:line="312" w:lineRule="auto"/>
      </w:pPr>
      <w:r>
        <w:rPr>
          <w:rFonts w:ascii="宋体" w:hAnsi="宋体" w:eastAsia="宋体" w:cs="宋体"/>
          <w:color w:val="000"/>
          <w:sz w:val="28"/>
          <w:szCs w:val="28"/>
        </w:rPr>
        <w:t xml:space="preserve">3366</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　16～30</w:t>
      </w:r>
    </w:p>
    <w:p>
      <w:pPr>
        <w:ind w:left="0" w:right="0" w:firstLine="560"/>
        <w:spacing w:before="450" w:after="450" w:line="312" w:lineRule="auto"/>
      </w:pPr>
      <w:r>
        <w:rPr>
          <w:rFonts w:ascii="宋体" w:hAnsi="宋体" w:eastAsia="宋体" w:cs="宋体"/>
          <w:color w:val="000"/>
          <w:sz w:val="28"/>
          <w:szCs w:val="28"/>
        </w:rPr>
        <w:t xml:space="preserve">297</w:t>
      </w:r>
    </w:p>
    <w:p>
      <w:pPr>
        <w:ind w:left="0" w:right="0" w:firstLine="560"/>
        <w:spacing w:before="450" w:after="450" w:line="312" w:lineRule="auto"/>
      </w:pPr>
      <w:r>
        <w:rPr>
          <w:rFonts w:ascii="宋体" w:hAnsi="宋体" w:eastAsia="宋体" w:cs="宋体"/>
          <w:color w:val="000"/>
          <w:sz w:val="28"/>
          <w:szCs w:val="28"/>
        </w:rPr>
        <w:t xml:space="preserve">3332</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31～40</w:t>
      </w:r>
    </w:p>
    <w:p>
      <w:pPr>
        <w:ind w:left="0" w:right="0" w:firstLine="560"/>
        <w:spacing w:before="450" w:after="450" w:line="312" w:lineRule="auto"/>
      </w:pPr>
      <w:r>
        <w:rPr>
          <w:rFonts w:ascii="宋体" w:hAnsi="宋体" w:eastAsia="宋体" w:cs="宋体"/>
          <w:color w:val="000"/>
          <w:sz w:val="28"/>
          <w:szCs w:val="28"/>
        </w:rPr>
        <w:t xml:space="preserve">291</w:t>
      </w:r>
    </w:p>
    <w:p>
      <w:pPr>
        <w:ind w:left="0" w:right="0" w:firstLine="560"/>
        <w:spacing w:before="450" w:after="450" w:line="312" w:lineRule="auto"/>
      </w:pPr>
      <w:r>
        <w:rPr>
          <w:rFonts w:ascii="宋体" w:hAnsi="宋体" w:eastAsia="宋体" w:cs="宋体"/>
          <w:color w:val="000"/>
          <w:sz w:val="28"/>
          <w:szCs w:val="28"/>
        </w:rPr>
        <w:t xml:space="preserve">3238</w:t>
      </w:r>
    </w:p>
    <w:p>
      <w:pPr>
        <w:ind w:left="0" w:right="0" w:firstLine="560"/>
        <w:spacing w:before="450" w:after="450" w:line="312" w:lineRule="auto"/>
      </w:pPr>
      <w:r>
        <w:rPr>
          <w:rFonts w:ascii="宋体" w:hAnsi="宋体" w:eastAsia="宋体" w:cs="宋体"/>
          <w:color w:val="000"/>
          <w:sz w:val="28"/>
          <w:szCs w:val="28"/>
        </w:rPr>
        <w:t xml:space="preserve">41～50</w:t>
      </w:r>
    </w:p>
    <w:p>
      <w:pPr>
        <w:ind w:left="0" w:right="0" w:firstLine="560"/>
        <w:spacing w:before="450" w:after="450" w:line="312" w:lineRule="auto"/>
      </w:pPr>
      <w:r>
        <w:rPr>
          <w:rFonts w:ascii="宋体" w:hAnsi="宋体" w:eastAsia="宋体" w:cs="宋体"/>
          <w:color w:val="000"/>
          <w:sz w:val="28"/>
          <w:szCs w:val="28"/>
        </w:rPr>
        <w:t xml:space="preserve">295</w:t>
      </w:r>
    </w:p>
    <w:p>
      <w:pPr>
        <w:ind w:left="0" w:right="0" w:firstLine="560"/>
        <w:spacing w:before="450" w:after="450" w:line="312" w:lineRule="auto"/>
      </w:pPr>
      <w:r>
        <w:rPr>
          <w:rFonts w:ascii="宋体" w:hAnsi="宋体" w:eastAsia="宋体" w:cs="宋体"/>
          <w:color w:val="000"/>
          <w:sz w:val="28"/>
          <w:szCs w:val="28"/>
        </w:rPr>
        <w:t xml:space="preserve">2991</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0～15</w:t>
      </w:r>
    </w:p>
    <w:p>
      <w:pPr>
        <w:ind w:left="0" w:right="0" w:firstLine="560"/>
        <w:spacing w:before="450" w:after="450" w:line="312" w:lineRule="auto"/>
      </w:pPr>
      <w:r>
        <w:rPr>
          <w:rFonts w:ascii="宋体" w:hAnsi="宋体" w:eastAsia="宋体" w:cs="宋体"/>
          <w:color w:val="000"/>
          <w:sz w:val="28"/>
          <w:szCs w:val="28"/>
        </w:rPr>
        <w:t xml:space="preserve">507</w:t>
      </w:r>
    </w:p>
    <w:p>
      <w:pPr>
        <w:ind w:left="0" w:right="0" w:firstLine="560"/>
        <w:spacing w:before="450" w:after="450" w:line="312" w:lineRule="auto"/>
      </w:pPr>
      <w:r>
        <w:rPr>
          <w:rFonts w:ascii="宋体" w:hAnsi="宋体" w:eastAsia="宋体" w:cs="宋体"/>
          <w:color w:val="000"/>
          <w:sz w:val="28"/>
          <w:szCs w:val="28"/>
        </w:rPr>
        <w:t xml:space="preserve">6770　</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16～30　</w:t>
      </w:r>
    </w:p>
    <w:p>
      <w:pPr>
        <w:ind w:left="0" w:right="0" w:firstLine="560"/>
        <w:spacing w:before="450" w:after="450" w:line="312" w:lineRule="auto"/>
      </w:pPr>
      <w:r>
        <w:rPr>
          <w:rFonts w:ascii="宋体" w:hAnsi="宋体" w:eastAsia="宋体" w:cs="宋体"/>
          <w:color w:val="000"/>
          <w:sz w:val="28"/>
          <w:szCs w:val="28"/>
        </w:rPr>
        <w:t xml:space="preserve">492</w:t>
      </w:r>
    </w:p>
    <w:p>
      <w:pPr>
        <w:ind w:left="0" w:right="0" w:firstLine="560"/>
        <w:spacing w:before="450" w:after="450" w:line="312" w:lineRule="auto"/>
      </w:pPr>
      <w:r>
        <w:rPr>
          <w:rFonts w:ascii="宋体" w:hAnsi="宋体" w:eastAsia="宋体" w:cs="宋体"/>
          <w:color w:val="000"/>
          <w:sz w:val="28"/>
          <w:szCs w:val="28"/>
        </w:rPr>
        <w:t xml:space="preserve">6526</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31～40　</w:t>
      </w:r>
    </w:p>
    <w:p>
      <w:pPr>
        <w:ind w:left="0" w:right="0" w:firstLine="560"/>
        <w:spacing w:before="450" w:after="450" w:line="312" w:lineRule="auto"/>
      </w:pPr>
      <w:r>
        <w:rPr>
          <w:rFonts w:ascii="宋体" w:hAnsi="宋体" w:eastAsia="宋体" w:cs="宋体"/>
          <w:color w:val="000"/>
          <w:sz w:val="28"/>
          <w:szCs w:val="28"/>
        </w:rPr>
        <w:t xml:space="preserve">457</w:t>
      </w:r>
    </w:p>
    <w:p>
      <w:pPr>
        <w:ind w:left="0" w:right="0" w:firstLine="560"/>
        <w:spacing w:before="450" w:after="450" w:line="312" w:lineRule="auto"/>
      </w:pPr>
      <w:r>
        <w:rPr>
          <w:rFonts w:ascii="宋体" w:hAnsi="宋体" w:eastAsia="宋体" w:cs="宋体"/>
          <w:color w:val="000"/>
          <w:sz w:val="28"/>
          <w:szCs w:val="28"/>
        </w:rPr>
        <w:t xml:space="preserve">5961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2026-01-23T08:17:26+08:00</dcterms:created>
  <dcterms:modified xsi:type="dcterms:W3CDTF">2026-01-23T08:17:26+08:00</dcterms:modified>
</cp:coreProperties>
</file>

<file path=docProps/custom.xml><?xml version="1.0" encoding="utf-8"?>
<Properties xmlns="http://schemas.openxmlformats.org/officeDocument/2006/custom-properties" xmlns:vt="http://schemas.openxmlformats.org/officeDocument/2006/docPropsVTypes"/>
</file>