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金融合同:少儿两全保险条款</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少儿两全保险合同（以下简称本合同）由保险单及所附条款、声明、批注、批单，以及与本合同有关的投保单、复效申请书、健康声明书和其他书面协议共同构成。　　第二条　投保范围　　凡二十至五十周岁、身体健康者均可作为投保人，为其...</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少儿两全保险合同（以下简称本合同）由保险单及所附条款、声明、批注、批单，以及与本合同有关的投保单、复效申请书、健康声明书和其他书面协议共同构成。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凡二十至五十周岁、身体健康者均可作为投保人，为其十四周岁以下、身体健康的子女或有抚养关系的少儿（以下称被保险人）向××人寿保险公司（以下简称本公司）投保本保险。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本合同自本公司同意承保、收取首期保险费并签发保险单的次日开始生效。除另有约外定，本合同生效的日期为本公司开始承担保险责任的日期。</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保险期间为本合同生效之日起至被保险人生存至二十二周岁的生效对应日止。</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在本合同有效期间内，本公司负以下保险责任：</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一、被保险人生存至二十二周岁的生效对应日，本公司按保险单载明的保险金额给付生存保险金，本合同终止。</w:t>
      </w:r>
    </w:p>
    <w:p>
      <w:pPr>
        <w:ind w:left="0" w:right="0" w:firstLine="560"/>
        <w:spacing w:before="450" w:after="450" w:line="312" w:lineRule="auto"/>
      </w:pPr>
      <w:r>
        <w:rPr>
          <w:rFonts w:ascii="宋体" w:hAnsi="宋体" w:eastAsia="宋体" w:cs="宋体"/>
          <w:color w:val="000"/>
          <w:sz w:val="28"/>
          <w:szCs w:val="28"/>
        </w:rPr>
        <w:t xml:space="preserve">　　被保险人生存至十八周岁的生效对应日及以后，如有急需，可提前领取生存保险金；本公司按本合同当时的现金价值给付生存保险金后，本合同终止。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二、被保险人在十八周岁的生效对应日以前身故，本公司无息退还投保人所交付的保险费，本合同终止。</w:t>
      </w:r>
    </w:p>
    <w:p>
      <w:pPr>
        <w:ind w:left="0" w:right="0" w:firstLine="560"/>
        <w:spacing w:before="450" w:after="450" w:line="312" w:lineRule="auto"/>
      </w:pPr>
      <w:r>
        <w:rPr>
          <w:rFonts w:ascii="宋体" w:hAnsi="宋体" w:eastAsia="宋体" w:cs="宋体"/>
          <w:color w:val="000"/>
          <w:sz w:val="28"/>
          <w:szCs w:val="28"/>
        </w:rPr>
        <w:t xml:space="preserve">　　被保险人在十八周岁的生效对应日及以后身故，本公司按投保人所交保险费（不计利息）的二倍给付身故保险金，本合同终止。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而被保险人生存，免交以后各期保险费，本合同继续有效。但若投保人是在本合同生效（或复效）之日起一百八十日内因疾病身故，不能免交以后各期保险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被保险人因下列情形身故，本公司不负第五条第一、二款保险责任：</w:t>
      </w:r>
    </w:p>
    <w:p>
      <w:pPr>
        <w:ind w:left="0" w:right="0" w:firstLine="560"/>
        <w:spacing w:before="450" w:after="450" w:line="312" w:lineRule="auto"/>
      </w:pPr>
      <w:r>
        <w:rPr>
          <w:rFonts w:ascii="宋体" w:hAnsi="宋体" w:eastAsia="宋体" w:cs="宋体"/>
          <w:color w:val="000"/>
          <w:sz w:val="28"/>
          <w:szCs w:val="28"/>
        </w:rPr>
        <w:t xml:space="preserve">　　一、投保人、被保险人或受益人的故意行为；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 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无论上述何种情形发生，本合同终止。投保人已交足二年以上保险费的，本公司退还本合同现金价值；投保人未交足二年保险费的，本公司在扣除手续费后，退还保险费。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投保人因上述情形身故，本公司不负第五条第三款保险责任。</w:t>
      </w:r>
    </w:p>
    <w:p>
      <w:pPr>
        <w:ind w:left="0" w:right="0" w:firstLine="560"/>
        <w:spacing w:before="450" w:after="450" w:line="312" w:lineRule="auto"/>
      </w:pPr>
      <w:r>
        <w:rPr>
          <w:rFonts w:ascii="宋体" w:hAnsi="宋体" w:eastAsia="宋体" w:cs="宋体"/>
          <w:color w:val="000"/>
          <w:sz w:val="28"/>
          <w:szCs w:val="28"/>
        </w:rPr>
        <w:t xml:space="preserve">　　第七条　保险费</w:t>
      </w:r>
    </w:p>
    <w:p>
      <w:pPr>
        <w:ind w:left="0" w:right="0" w:firstLine="560"/>
        <w:spacing w:before="450" w:after="450" w:line="312" w:lineRule="auto"/>
      </w:pPr>
      <w:r>
        <w:rPr>
          <w:rFonts w:ascii="宋体" w:hAnsi="宋体" w:eastAsia="宋体" w:cs="宋体"/>
          <w:color w:val="000"/>
          <w:sz w:val="28"/>
          <w:szCs w:val="28"/>
        </w:rPr>
        <w:t xml:space="preserve">　　保险费的交付方式分为趸交、年交、半年交和月交，投保人可选择其中一种。</w:t>
      </w:r>
    </w:p>
    <w:p>
      <w:pPr>
        <w:ind w:left="0" w:right="0" w:firstLine="560"/>
        <w:spacing w:before="450" w:after="450" w:line="312" w:lineRule="auto"/>
      </w:pPr>
      <w:r>
        <w:rPr>
          <w:rFonts w:ascii="宋体" w:hAnsi="宋体" w:eastAsia="宋体" w:cs="宋体"/>
          <w:color w:val="000"/>
          <w:sz w:val="28"/>
          <w:szCs w:val="28"/>
        </w:rPr>
        <w:t xml:space="preserve">　　分期交付保险费的交费期间自本合同生效之日起至被保险人年满十八周岁的生效对应日零时止。</w:t>
      </w:r>
    </w:p>
    <w:p>
      <w:pPr>
        <w:ind w:left="0" w:right="0" w:firstLine="560"/>
        <w:spacing w:before="450" w:after="450" w:line="312" w:lineRule="auto"/>
      </w:pPr>
      <w:r>
        <w:rPr>
          <w:rFonts w:ascii="宋体" w:hAnsi="宋体" w:eastAsia="宋体" w:cs="宋体"/>
          <w:color w:val="000"/>
          <w:sz w:val="28"/>
          <w:szCs w:val="28"/>
        </w:rPr>
        <w:t xml:space="preserve">　　第八条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三、月交保险费的交付日期为本合同每月的生效对应日。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在宽限期间内发生保险事故，本公司仍负保险责任；逾宽限期间仍未交付保险费的，如本合同当时具有现金价值，且现金价值扣除以前已垫交的保险费及利息、借款及利息后的余额足以垫交到期应交的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第九条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投保人、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条件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办理减额交清后，本合同的保险金额变更 为减额交清后的保险金额，第五条第二款所述的保险费变更为办理减额交清时本合同的现金价值余额。</w:t>
      </w:r>
    </w:p>
    <w:p>
      <w:pPr>
        <w:ind w:left="0" w:right="0" w:firstLine="560"/>
        <w:spacing w:before="450" w:after="450" w:line="312" w:lineRule="auto"/>
      </w:pPr>
      <w:r>
        <w:rPr>
          <w:rFonts w:ascii="宋体" w:hAnsi="宋体" w:eastAsia="宋体" w:cs="宋体"/>
          <w:color w:val="000"/>
          <w:sz w:val="28"/>
          <w:szCs w:val="28"/>
        </w:rPr>
        <w:t xml:space="preserve">　　第十一条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恢复本合同效力时，投保人应如实告知投保人、被保险人当时的健康状况。</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第十二条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被保险人的监护或投保人可指定一人或数人为身故保险金受益人。受益人为数人的，可以确定受益顺序和受益份额；未确定受益份额的，受益人按照相等份额享有受益权。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被保险人的监护人或投保人可以变更身故保险金受益人，但需书面通知本公司，经本公司在保险单上批注后方能生效。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投保人指定或变更受益人时须经被保险人的监人书面同意。</w:t>
      </w:r>
    </w:p>
    <w:p>
      <w:pPr>
        <w:ind w:left="0" w:right="0" w:firstLine="560"/>
        <w:spacing w:before="450" w:after="450" w:line="312" w:lineRule="auto"/>
      </w:pPr>
      <w:r>
        <w:rPr>
          <w:rFonts w:ascii="宋体" w:hAnsi="宋体" w:eastAsia="宋体" w:cs="宋体"/>
          <w:color w:val="000"/>
          <w:sz w:val="28"/>
          <w:szCs w:val="28"/>
        </w:rPr>
        <w:t xml:space="preserve">　　生存保险金的受益人为被保险人本人，本公司不受理其他指定和变更。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投保人、被保险人或受益人应于知悉保险事故发生之日起十日内以书面形式通知本公司，否则，投保人或受益人应承担由于通知迟延致使本公司增加的查勘、调查费用，但因不可抗力致迟延的除外。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按第五条第一款规定提前领取生存保险金的，保险金申请给付手续同上。</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2．受益人的身份证明；</w:t>
      </w:r>
    </w:p>
    <w:p>
      <w:pPr>
        <w:ind w:left="0" w:right="0" w:firstLine="560"/>
        <w:spacing w:before="450" w:after="450" w:line="312" w:lineRule="auto"/>
      </w:pPr>
      <w:r>
        <w:rPr>
          <w:rFonts w:ascii="宋体" w:hAnsi="宋体" w:eastAsia="宋体" w:cs="宋体"/>
          <w:color w:val="000"/>
          <w:sz w:val="28"/>
          <w:szCs w:val="28"/>
        </w:rPr>
        <w:t xml:space="preserve">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三、投保人在被保险人年满十八周岁的生效对应日以前身故，由被保险人或其监护人作为免交保险费的申请人，填写免交保险费申请书，并提交下列证明、资料：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3．如为监护人，应提供监护人的身份证明以及与被保险人的关系证明；</w:t>
      </w:r>
    </w:p>
    <w:p>
      <w:pPr>
        <w:ind w:left="0" w:right="0" w:firstLine="560"/>
        <w:spacing w:before="450" w:after="450" w:line="312" w:lineRule="auto"/>
      </w:pPr>
      <w:r>
        <w:rPr>
          <w:rFonts w:ascii="宋体" w:hAnsi="宋体" w:eastAsia="宋体" w:cs="宋体"/>
          <w:color w:val="000"/>
          <w:sz w:val="28"/>
          <w:szCs w:val="28"/>
        </w:rPr>
        <w:t xml:space="preserve">　　4．公安部门或县级以上（含县级）医院出具的投保人死亡证明书；</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本公司收到上述证明、资料后，对核定可以免交保险费的，自次日起免交以后各期保险费。</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借款及利息应在借款期满日偿还。未能及时偿还的，则所有利息将被并入原借款金额中，视同重新借款。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被保险人年满十八周岁的生效对应日或以后任一年的生效对应日，申请将本合同转换为本公司当时认可的终身保险、两全保险或养老保险合同而无需核保，但其保险金额不超过本合同的保险金额。</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转换后的新合同将于转换日开始生效，本公司将按转换之日保险人的年龄及新合同的 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在本合同有效期内，投保人可填写变更申请书变更本合同的有关内容，经本公司审核同意后，由本公司出具批单，或与投保人订立书面变更协议。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投保人的住所或通讯地址变更时，应及时以书面形式通知本公司。投保人未以书面形式通知的，本公司按所知最后的投保人住所或通讯地址发送有关通知。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本合同成立后，投保人可以要求解除本合同。解除本合同时，应填写解除合同申请书，并提交保险合同、最近一次保险费交费凭证和投保人的身份证明。</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本合同现金价值；投保人未交足二年保险费的，本公司在扣除手续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生效对应日：生效日每年（或半年、月）的对应日为本合同每年（或半年、月）的生效对应日。</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 毒（ｈｉｖ）。获得性免疫缺陷综合症的定义应按世界卫生组织制定的定义为准，如在血清学检验中ｈｉｖ抗体呈阳性，则可认定为感染艾滋病病毒或患艾滋病。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2025-12-11T01:34:03+08:00</dcterms:created>
  <dcterms:modified xsi:type="dcterms:W3CDTF">2025-12-11T01:34:03+08:00</dcterms:modified>
</cp:coreProperties>
</file>

<file path=docProps/custom.xml><?xml version="1.0" encoding="utf-8"?>
<Properties xmlns="http://schemas.openxmlformats.org/officeDocument/2006/custom-properties" xmlns:vt="http://schemas.openxmlformats.org/officeDocument/2006/docPropsVTypes"/>
</file>