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特种车辆保险合同条款</w:t>
      </w:r>
      <w:bookmarkEnd w:id="1"/>
    </w:p>
    <w:p>
      <w:pPr>
        <w:jc w:val="center"/>
        <w:spacing w:before="0" w:after="450"/>
      </w:pPr>
      <w:r>
        <w:rPr>
          <w:rFonts w:ascii="Arial" w:hAnsi="Arial" w:eastAsia="Arial" w:cs="Arial"/>
          <w:color w:val="999999"/>
          <w:sz w:val="20"/>
          <w:szCs w:val="20"/>
        </w:rPr>
        <w:t xml:space="preserve">来源：网络  作者：静谧旋律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i乐德范文网合同范文频道为大家整理了《特种车辆保险合同条款》，供大家学习参考。总则　　第一条　本保险合同由保险条款、投保单、保险单、批单和特别约定组成。凡涉及本保险合同的约定，均应采用书面形式。　　第二条　本保险合同中的特种车辆是指在中华人...</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i乐德范文网合同范文频道为大家整理了《特种车辆保险合同条款》，供大家学习参考。</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特种车辆是指在中华人民共和国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w:t>
      </w:r>
    </w:p>
    <w:p>
      <w:pPr>
        <w:ind w:left="0" w:right="0" w:firstLine="560"/>
        <w:spacing w:before="450" w:after="450" w:line="312" w:lineRule="auto"/>
      </w:pPr>
      <w:r>
        <w:rPr>
          <w:rFonts w:ascii="宋体" w:hAnsi="宋体" w:eastAsia="宋体" w:cs="宋体"/>
          <w:color w:val="000"/>
          <w:sz w:val="28"/>
          <w:szCs w:val="28"/>
        </w:rPr>
        <w:t xml:space="preserve">　　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特种车辆损失保险：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2．火灾、爆炸、自燃；</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（二）发生保险事故时，被保险人为防止或者减少保险特种车辆的损失所支付的必要的、合理的施救费用，由保险人承担，不超过保险金额的数额。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　　（七）保险特种车辆所载货物坠落、倒塌、撞击、泄漏造成的损失；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　　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　　（四）驾驶或操作人员饮酒、吸食或注射毒品、被药物麻醉后使用保险特种车辆；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　　（五）保险特种车辆肇事逃逸；</w:t>
      </w:r>
    </w:p>
    <w:p>
      <w:pPr>
        <w:ind w:left="0" w:right="0" w:firstLine="560"/>
        <w:spacing w:before="450" w:after="450" w:line="312" w:lineRule="auto"/>
      </w:pPr>
      <w:r>
        <w:rPr>
          <w:rFonts w:ascii="宋体" w:hAnsi="宋体" w:eastAsia="宋体" w:cs="宋体"/>
          <w:color w:val="000"/>
          <w:sz w:val="28"/>
          <w:szCs w:val="28"/>
        </w:rPr>
        <w:t xml:space="preserve">　　（六）驾驶或操作人员有下列情形之一者：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　　（七）因污染（含放射性污染）造成的损失；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　　（十一）被保险人、驾驶或操作人员的故意行为；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　　（十二）保险特种车辆（不含牵引车、清障车）拖带其他车辆或物体。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保险金额责任限额</w:t>
      </w:r>
    </w:p>
    <w:p>
      <w:pPr>
        <w:ind w:left="0" w:right="0" w:firstLine="560"/>
        <w:spacing w:before="450" w:after="450" w:line="312" w:lineRule="auto"/>
      </w:pPr>
      <w:r>
        <w:rPr>
          <w:rFonts w:ascii="宋体" w:hAnsi="宋体" w:eastAsia="宋体" w:cs="宋体"/>
          <w:color w:val="000"/>
          <w:sz w:val="28"/>
          <w:szCs w:val="28"/>
        </w:rPr>
        <w:t xml:space="preserve">　　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（一）按投保时保险特种车辆的新车购置价确定。</w:t>
      </w:r>
    </w:p>
    <w:p>
      <w:pPr>
        <w:ind w:left="0" w:right="0" w:firstLine="560"/>
        <w:spacing w:before="450" w:after="450" w:line="312" w:lineRule="auto"/>
      </w:pPr>
      <w:r>
        <w:rPr>
          <w:rFonts w:ascii="宋体" w:hAnsi="宋体" w:eastAsia="宋体" w:cs="宋体"/>
          <w:color w:val="000"/>
          <w:sz w:val="28"/>
          <w:szCs w:val="28"/>
        </w:rPr>
        <w:t xml:space="preserve">　　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（二）按投保时保险特种车辆的实际价值确定。</w:t>
      </w:r>
    </w:p>
    <w:p>
      <w:pPr>
        <w:ind w:left="0" w:right="0" w:firstLine="560"/>
        <w:spacing w:before="450" w:after="450" w:line="312" w:lineRule="auto"/>
      </w:pPr>
      <w:r>
        <w:rPr>
          <w:rFonts w:ascii="宋体" w:hAnsi="宋体" w:eastAsia="宋体" w:cs="宋体"/>
          <w:color w:val="000"/>
          <w:sz w:val="28"/>
          <w:szCs w:val="28"/>
        </w:rPr>
        <w:t xml:space="preserve">　　本保险合同中的实际价值是指同类型车辆新车购置价减去折旧金额后的价格。</w:t>
      </w:r>
    </w:p>
    <w:p>
      <w:pPr>
        <w:ind w:left="0" w:right="0" w:firstLine="560"/>
        <w:spacing w:before="450" w:after="450" w:line="312" w:lineRule="auto"/>
      </w:pPr>
      <w:r>
        <w:rPr>
          <w:rFonts w:ascii="宋体" w:hAnsi="宋体" w:eastAsia="宋体" w:cs="宋体"/>
          <w:color w:val="000"/>
          <w:sz w:val="28"/>
          <w:szCs w:val="28"/>
        </w:rPr>
        <w:t xml:space="preserve">　　折旧率表</w:t>
      </w:r>
    </w:p>
    <w:p>
      <w:pPr>
        <w:ind w:left="0" w:right="0" w:firstLine="560"/>
        <w:spacing w:before="450" w:after="450" w:line="312" w:lineRule="auto"/>
      </w:pPr>
      <w:r>
        <w:rPr>
          <w:rFonts w:ascii="宋体" w:hAnsi="宋体" w:eastAsia="宋体" w:cs="宋体"/>
          <w:color w:val="000"/>
          <w:sz w:val="28"/>
          <w:szCs w:val="28"/>
        </w:rPr>
        <w:t xml:space="preserve">车辆种类</w:t>
      </w:r>
    </w:p>
    <w:p>
      <w:pPr>
        <w:ind w:left="0" w:right="0" w:firstLine="560"/>
        <w:spacing w:before="450" w:after="450" w:line="312" w:lineRule="auto"/>
      </w:pPr>
      <w:r>
        <w:rPr>
          <w:rFonts w:ascii="宋体" w:hAnsi="宋体" w:eastAsia="宋体" w:cs="宋体"/>
          <w:color w:val="000"/>
          <w:sz w:val="28"/>
          <w:szCs w:val="28"/>
        </w:rPr>
        <w:t xml:space="preserve">年折旧率</w:t>
      </w:r>
    </w:p>
    <w:p>
      <w:pPr>
        <w:ind w:left="0" w:right="0" w:firstLine="560"/>
        <w:spacing w:before="450" w:after="450" w:line="312" w:lineRule="auto"/>
      </w:pPr>
      <w:r>
        <w:rPr>
          <w:rFonts w:ascii="宋体" w:hAnsi="宋体" w:eastAsia="宋体" w:cs="宋体"/>
          <w:color w:val="000"/>
          <w:sz w:val="28"/>
          <w:szCs w:val="28"/>
        </w:rPr>
        <w:t xml:space="preserve">矿山专用车</w:t>
      </w:r>
    </w:p>
    <w:p>
      <w:pPr>
        <w:ind w:left="0" w:right="0" w:firstLine="560"/>
        <w:spacing w:before="450" w:after="450" w:line="312" w:lineRule="auto"/>
      </w:pPr>
      <w:r>
        <w:rPr>
          <w:rFonts w:ascii="宋体" w:hAnsi="宋体" w:eastAsia="宋体" w:cs="宋体"/>
          <w:color w:val="000"/>
          <w:sz w:val="28"/>
          <w:szCs w:val="28"/>
        </w:rPr>
        <w:t xml:space="preserve">12-50%</w:t>
      </w:r>
    </w:p>
    <w:p>
      <w:pPr>
        <w:ind w:left="0" w:right="0" w:firstLine="560"/>
        <w:spacing w:before="450" w:after="450" w:line="312" w:lineRule="auto"/>
      </w:pPr>
      <w:r>
        <w:rPr>
          <w:rFonts w:ascii="宋体" w:hAnsi="宋体" w:eastAsia="宋体" w:cs="宋体"/>
          <w:color w:val="000"/>
          <w:sz w:val="28"/>
          <w:szCs w:val="28"/>
        </w:rPr>
        <w:t xml:space="preserve">其他特种车</w:t>
      </w:r>
    </w:p>
    <w:p>
      <w:pPr>
        <w:ind w:left="0" w:right="0" w:firstLine="560"/>
        <w:spacing w:before="450" w:after="450" w:line="312" w:lineRule="auto"/>
      </w:pPr>
      <w:r>
        <w:rPr>
          <w:rFonts w:ascii="宋体" w:hAnsi="宋体" w:eastAsia="宋体" w:cs="宋体"/>
          <w:color w:val="000"/>
          <w:sz w:val="28"/>
          <w:szCs w:val="28"/>
        </w:rPr>
        <w:t xml:space="preserve">10-100%</w:t>
      </w:r>
    </w:p>
    <w:p>
      <w:pPr>
        <w:ind w:left="0" w:right="0" w:firstLine="560"/>
        <w:spacing w:before="450" w:after="450" w:line="312" w:lineRule="auto"/>
      </w:pPr>
      <w:r>
        <w:rPr>
          <w:rFonts w:ascii="宋体" w:hAnsi="宋体" w:eastAsia="宋体" w:cs="宋体"/>
          <w:color w:val="000"/>
          <w:sz w:val="28"/>
          <w:szCs w:val="28"/>
        </w:rPr>
        <w:t xml:space="preserve">　　折旧按年计算，不足一年的，不计折旧。折旧金额不超过投保时保险特种车辆新车购置价的80％。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2026-06-19T11:38:25+08:00</dcterms:created>
  <dcterms:modified xsi:type="dcterms:W3CDTF">2026-06-19T11:38:25+08:00</dcterms:modified>
</cp:coreProperties>
</file>

<file path=docProps/custom.xml><?xml version="1.0" encoding="utf-8"?>
<Properties xmlns="http://schemas.openxmlformats.org/officeDocument/2006/custom-properties" xmlns:vt="http://schemas.openxmlformats.org/officeDocument/2006/docPropsVTypes"/>
</file>