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用工建筑合同范本(精选5篇)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用工建筑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三、工程价款及支付方式：合同价款金额合计（大写）：____________（人民币）￥：____________万元。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发包人：____________（签名）</w:t>
      </w:r>
    </w:p>
    <w:p>
      <w:pPr>
        <w:ind w:left="0" w:right="0" w:firstLine="560"/>
        <w:spacing w:before="450" w:after="450" w:line="312" w:lineRule="auto"/>
      </w:pPr>
      <w:r>
        <w:rPr>
          <w:rFonts w:ascii="宋体" w:hAnsi="宋体" w:eastAsia="宋体" w:cs="宋体"/>
          <w:color w:val="000"/>
          <w:sz w:val="28"/>
          <w:szCs w:val="28"/>
        </w:rPr>
        <w:t xml:space="preserve">承包人：____________（签名）</w:t>
      </w:r>
    </w:p>
    <w:p>
      <w:pPr>
        <w:ind w:left="0" w:right="0" w:firstLine="560"/>
        <w:spacing w:before="450" w:after="450" w:line="312" w:lineRule="auto"/>
      </w:pPr>
      <w:r>
        <w:rPr>
          <w:rFonts w:ascii="宋体" w:hAnsi="宋体" w:eastAsia="宋体" w:cs="宋体"/>
          <w:color w:val="000"/>
          <w:sz w:val="28"/>
          <w:szCs w:val="28"/>
        </w:rPr>
        <w:t xml:space="preserve">合同订立时间：20xx年____________月____________日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用工建筑合同范本4</w:t>
      </w:r>
    </w:p>
    <w:p>
      <w:pPr>
        <w:ind w:left="0" w:right="0" w:firstLine="560"/>
        <w:spacing w:before="450" w:after="450" w:line="312" w:lineRule="auto"/>
      </w:pPr>
      <w:r>
        <w:rPr>
          <w:rFonts w:ascii="宋体" w:hAnsi="宋体" w:eastAsia="宋体" w:cs="宋体"/>
          <w:color w:val="000"/>
          <w:sz w:val="28"/>
          <w:szCs w:val="28"/>
        </w:rPr>
        <w:t xml:space="preserve">甲方（总承包方）：_________________</w:t>
      </w:r>
    </w:p>
    <w:p>
      <w:pPr>
        <w:ind w:left="0" w:right="0" w:firstLine="560"/>
        <w:spacing w:before="450" w:after="450" w:line="312" w:lineRule="auto"/>
      </w:pPr>
      <w:r>
        <w:rPr>
          <w:rFonts w:ascii="宋体" w:hAnsi="宋体" w:eastAsia="宋体" w:cs="宋体"/>
          <w:color w:val="000"/>
          <w:sz w:val="28"/>
          <w:szCs w:val="28"/>
        </w:rPr>
        <w:t xml:space="preserve">乙方（分包方）：____________________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四、结构层数：</w:t>
      </w:r>
    </w:p>
    <w:p>
      <w:pPr>
        <w:ind w:left="0" w:right="0" w:firstLine="560"/>
        <w:spacing w:before="450" w:after="450" w:line="312" w:lineRule="auto"/>
      </w:pPr>
      <w:r>
        <w:rPr>
          <w:rFonts w:ascii="宋体" w:hAnsi="宋体" w:eastAsia="宋体" w:cs="宋体"/>
          <w:color w:val="000"/>
          <w:sz w:val="28"/>
          <w:szCs w:val="28"/>
        </w:rPr>
        <w:t xml:space="preserve">五、建筑面积：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一、采用甲方负责项目管理、材料和大型机具机械，乙方包人工、包辅材、包中小型工器具、包安全、包工期、包质量、包文明施工、包交工验收的一揽子承包方式，采用固定综合单价形式。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二、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三、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一、主楼地下室（含夹层、基础）：_________元/吨，按实际钢筋吨位结算。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二、标准层（含屋面）：_________元/㎡，按建筑面积结算。</w:t>
      </w:r>
    </w:p>
    <w:p>
      <w:pPr>
        <w:ind w:left="0" w:right="0" w:firstLine="560"/>
        <w:spacing w:before="450" w:after="450" w:line="312" w:lineRule="auto"/>
      </w:pPr>
      <w:r>
        <w:rPr>
          <w:rFonts w:ascii="宋体" w:hAnsi="宋体" w:eastAsia="宋体" w:cs="宋体"/>
          <w:color w:val="000"/>
          <w:sz w:val="28"/>
          <w:szCs w:val="28"/>
        </w:rPr>
        <w:t xml:space="preserve">三、商业楼及地下车库(含基础)：_________元/吨，按实际钢筋吨位结算。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一、合同签订后，乙方一次性提交5万元工程保证金，在工程结构验收合格后，扣除罚款后一次退还。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二、按施工形象进度分阶段办理结算与付款，出±按已完工程量的80％支付工程款。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三、以后每完成四层支付已完工程造价的80%；主体封顶后15日内支付已完工程造价的80%；主体验收合格后付至结算总价95%；其余工程款待工程竣工验收合格后一年内付清。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三、乙方每次付款前应提供现场施工人员的工资表、施工人员的领取签字记录（注：必须为真实记录）。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四、甲方向乙方付款时，乙方同时向甲方开具收据且必须提供每个工人签字的工资表和相关工人身份证复印件。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一、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二、因工序搭接期间和其他因素的待工现象乙方不得向甲方索取任何费用。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三、施工过程中乙方必须按程序签字验收，上道工序未经现场监理验收签字，不得进行下一道工序的施工，否则每次按500元罚款。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四、梁柱节点处钢筋布设符合设计和规范要求，箍筋加密区间距的留设符合标准图集规定。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五、同一截面的钢筋接头率满足规范要求、钢筋搭接长度、锚固长度须符合设计、规范及标准图集规定。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六、结构中的预留孔洞处需按设计布设钢筋。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七、钢筋下料准确，型号、规格、间距符合图纸或设计变更，间距符合设计要求，钢筋绑扎符合要求，严禁跳绑。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八、悬臂构件和板负筋位置安装正确，悬臂构件负筋因踩踏等原因发生变形、位移的，发现一处处100元罚款。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九、钢筋制作、安装必须满足规范及设计要求，若有违反，视情况进行相应处罚。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一十、钢筋安装需一次到位，保证一次验收合格；安装后的钢筋保证横平竖直、分布均匀、整齐美观，保护层厚度均匀满足设计要求。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十一、若乙方个别工人无法达到甲方管理要求，甲方有权要求乙方3日内对不符合岗位要求的工人进行无条件调整。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十二、因乙方施工质量造成的返工、窝工，损失由乙方自行承担。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一、严格执行《安全操作规范》，认证贯彻“安全第一、预防为主、以人为本”的方针。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二、乙方进场的操作人员必须进行“三级”考试合格后才能上岗，操作人员必须听从甲方和公司质安人员的指挥，做到“三不伤害”，做好“三宝、四口、五临边”的安全防护工作。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