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2025年正规租房合同简单(六篇)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简单一根据甲、乙双方在自愿、平等、互利的基础上，经协商一致，为明确双方之间的权利义务关系，就甲方将其合法拥有的房屋出租给乙方使用，乙方承租甲方房屋事宜，订立本合同。一、房屋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正规租房合同简单一</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正规租房合同简单二</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正规租房合同简单三</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一、甲方将座落于县城_________中路汽车站运达商场靠车站东大门一间面积为82.5平方米的临街门面租赁给乙方，作xx使用。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正规租房合同简单五</w:t>
      </w:r>
    </w:p>
    <w:p>
      <w:pPr>
        <w:ind w:left="0" w:right="0" w:firstLine="560"/>
        <w:spacing w:before="450" w:after="450" w:line="312" w:lineRule="auto"/>
      </w:pPr>
      <w:r>
        <w:rPr>
          <w:rFonts w:ascii="宋体" w:hAnsi="宋体" w:eastAsia="宋体" w:cs="宋体"/>
          <w:color w:val="000"/>
          <w:sz w:val="28"/>
          <w:szCs w:val="28"/>
        </w:rPr>
        <w:t xml:space="preserve">甲方将位于_______________市___________区______栋______单元四楼______门的出租给乙方做为日常居住使用。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2、如任何一方有变动居所的意向，需提前至少一个月向对方说明，否则需要支付对方（因未被提前告知而受到损失的一方）______个月的租金做为损失补偿。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1、月租金为____________元，于阳历每月的日，乙方向甲方一次性支付租金且为现金。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甲方转租房屋应当取得房主的同意，甲方保证已经获得房主同意。如因未取得房主同意而导致乙方不能正常居住的，乙方有权随时解除合同，并要求甲方承担不低于月租金倍的违约责任。本协议双方签字，即为有效。______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正规租房合同简单六</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一、甲方自愿将座落在____________________________________。租赁给乙方，计建筑面积约为________平方米。乙方租用上述房屋作____________________之用。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日起至________年________月______日止。租赁期满后乙方若需续租，须在租房合同期满前________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元（____________元整）人民币（押金不计利息），合同期满，费用结清后本押金退还乙方。若乙方不履行租房合同，则押金不予返还；若甲方不履行租房合同，则应将押金全额返还并赔偿乙方________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（1）租金及其他债务超过________个月以上未付。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合约到期，承租方如不续约，应允许甲方提前________个月带人看房。承租方租赁期结束应保持该房整洁。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十四、房内设施清单如下：空调________部、洗衣机________台、电热水器________台、________________________。</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十五、入住时水电表读数：____________。电____________度。水____________方。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2026-09-13T08:59:04+08:00</dcterms:created>
  <dcterms:modified xsi:type="dcterms:W3CDTF">2026-09-13T08:59:04+08:00</dcterms:modified>
</cp:coreProperties>
</file>

<file path=docProps/custom.xml><?xml version="1.0" encoding="utf-8"?>
<Properties xmlns="http://schemas.openxmlformats.org/officeDocument/2006/custom-properties" xmlns:vt="http://schemas.openxmlformats.org/officeDocument/2006/docPropsVTypes"/>
</file>