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2025年贝壳租房合同续签 租房合同续签简单(三篇)</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贝壳租房合同续签 租房合同续签简单一身份证号(或营业执照号码)：联系方式：乙方(承租人)：身份证号(或营业执照号码)：联系方式：依据《中华人民共和国合同法》及有关法律、法规的规定，甲、乙双方在自愿、平等、互利的基础上，经协商一致，就甲方将其...</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租房合同续签简单一</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租房合同续签简单三</w:t>
      </w:r>
    </w:p>
    <w:p>
      <w:pPr>
        <w:ind w:left="0" w:right="0" w:firstLine="560"/>
        <w:spacing w:before="450" w:after="450" w:line="312" w:lineRule="auto"/>
      </w:pPr>
      <w:r>
        <w:rPr>
          <w:rFonts w:ascii="宋体" w:hAnsi="宋体" w:eastAsia="宋体" w:cs="宋体"/>
          <w:color w:val="000"/>
          <w:sz w:val="28"/>
          <w:szCs w:val="28"/>
        </w:rPr>
        <w:t xml:space="preserve">甲方(出租人)：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乙方(承租人)：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一、甲方愿意将坐落于___________________________________的房屋，面积__________平方米，继续出租给乙方，乙方也愿意继续承租该房屋。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________年____月____日起至________年____月____日止。该房屋租金为每月_______________元整，缴租方式为__________支付一次，计人民币_______________，下次付款提前_____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 签订日期：___________</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w:t>
      </w:r>
    </w:p>
    <w:p>
      <w:pPr>
        <w:ind w:left="0" w:right="0" w:firstLine="560"/>
        <w:spacing w:before="450" w:after="450" w:line="312" w:lineRule="auto"/>
      </w:pPr>
      <w:r>
        <w:rPr>
          <w:rFonts w:ascii="宋体" w:hAnsi="宋体" w:eastAsia="宋体" w:cs="宋体"/>
          <w:color w:val="000"/>
          <w:sz w:val="28"/>
          <w:szCs w:val="28"/>
        </w:rPr>
        <w:t xml:space="preserve">二、从________年____月____日起，尚未履行的合同内容，终止执行。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w:t>
      </w:r>
    </w:p>
    <w:p>
      <w:pPr>
        <w:ind w:left="0" w:right="0" w:firstLine="560"/>
        <w:spacing w:before="450" w:after="450" w:line="312" w:lineRule="auto"/>
      </w:pPr>
      <w:r>
        <w:rPr>
          <w:rFonts w:ascii="宋体" w:hAnsi="宋体" w:eastAsia="宋体" w:cs="宋体"/>
          <w:color w:val="000"/>
          <w:sz w:val="28"/>
          <w:szCs w:val="28"/>
        </w:rPr>
        <w:t xml:space="preserve">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