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[最简单购销合同范本]装修材料购销合同范本</w:t>
      </w:r>
      <w:bookmarkEnd w:id="1"/>
    </w:p>
    <w:p>
      <w:pPr>
        <w:jc w:val="center"/>
        <w:spacing w:before="0" w:after="450"/>
      </w:pPr>
      <w:r>
        <w:rPr>
          <w:rFonts w:ascii="Arial" w:hAnsi="Arial" w:eastAsia="Arial" w:cs="Arial"/>
          <w:color w:val="999999"/>
          <w:sz w:val="20"/>
          <w:szCs w:val="20"/>
        </w:rPr>
        <w:t xml:space="preserve">来源：网络  作者：心上人间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你知道材料的购销合同是怎样的吗？下面是本站的小编为大家整理的“装修材料购销合同范本”，仅供参考，希望对大家有帮助，欢迎阅读！&gt;装修材料购销合同范本　　需方：　　供方：　　供、需双方为实现合同目的，明确双方权利义务，根据《中华人民共和国 ...</w:t>
      </w:r>
    </w:p>
    <w:p>
      <w:pPr>
        <w:ind w:left="0" w:right="0" w:firstLine="560"/>
        <w:spacing w:before="450" w:after="450" w:line="312" w:lineRule="auto"/>
      </w:pPr>
      <w:r>
        <w:rPr>
          <w:rFonts w:ascii="宋体" w:hAnsi="宋体" w:eastAsia="宋体" w:cs="宋体"/>
          <w:color w:val="000"/>
          <w:sz w:val="28"/>
          <w:szCs w:val="28"/>
        </w:rPr>
        <w:t xml:space="preserve">　　你知道材料的购销合同是怎样的吗？下面是本站的小编为大家整理的“装修材料购销合同范本”，仅供参考，希望对大家有帮助，欢迎阅读！</w:t>
      </w:r>
    </w:p>
    <w:p>
      <w:pPr>
        <w:ind w:left="0" w:right="0" w:firstLine="560"/>
        <w:spacing w:before="450" w:after="450" w:line="312" w:lineRule="auto"/>
      </w:pPr>
      <w:r>
        <w:rPr>
          <w:rFonts w:ascii="宋体" w:hAnsi="宋体" w:eastAsia="宋体" w:cs="宋体"/>
          <w:color w:val="000"/>
          <w:sz w:val="28"/>
          <w:szCs w:val="28"/>
        </w:rPr>
        <w:t xml:space="preserve">&gt;装修材料购销合同范本</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供、需双方为实现合同目的，明确双方权利义务，根据《中华人民共和国 民法通则》及其它有关法律法规，经双方协商一致，就xx置业有限公司执行。</w:t>
      </w:r>
    </w:p>
    <w:p>
      <w:pPr>
        <w:ind w:left="0" w:right="0" w:firstLine="560"/>
        <w:spacing w:before="450" w:after="450" w:line="312" w:lineRule="auto"/>
      </w:pPr>
      <w:r>
        <w:rPr>
          <w:rFonts w:ascii="宋体" w:hAnsi="宋体" w:eastAsia="宋体" w:cs="宋体"/>
          <w:color w:val="000"/>
          <w:sz w:val="28"/>
          <w:szCs w:val="28"/>
        </w:rPr>
        <w:t xml:space="preserve">　　第一条、产品名称、型号规格、数量、价格、 产品名称、型号规格、单位、数量、单价、金额、合计人民币金额（大写）</w:t>
      </w:r>
    </w:p>
    <w:p>
      <w:pPr>
        <w:ind w:left="0" w:right="0" w:firstLine="560"/>
        <w:spacing w:before="450" w:after="450" w:line="312" w:lineRule="auto"/>
      </w:pPr>
      <w:r>
        <w:rPr>
          <w:rFonts w:ascii="宋体" w:hAnsi="宋体" w:eastAsia="宋体" w:cs="宋体"/>
          <w:color w:val="000"/>
          <w:sz w:val="28"/>
          <w:szCs w:val="28"/>
        </w:rPr>
        <w:t xml:space="preserve">　　第二条、技术标准及质量要求：供方按国家质量标准及供方提供的产品样品及检验报告指标参数生产制造供应给需方，产品免费承保 年。供方保证按质、按量、按时交货。 </w:t>
      </w:r>
    </w:p>
    <w:p>
      <w:pPr>
        <w:ind w:left="0" w:right="0" w:firstLine="560"/>
        <w:spacing w:before="450" w:after="450" w:line="312" w:lineRule="auto"/>
      </w:pPr>
      <w:r>
        <w:rPr>
          <w:rFonts w:ascii="宋体" w:hAnsi="宋体" w:eastAsia="宋体" w:cs="宋体"/>
          <w:color w:val="000"/>
          <w:sz w:val="28"/>
          <w:szCs w:val="28"/>
        </w:rPr>
        <w:t xml:space="preserve">　　第三条、商品包装标准：有国家技术规定的，按国家技术规定执行；无国标准家技术规定的，由买卖双方商定。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　　第四条、产品的交货时间、交货地点、运输方式及费用。 1、交货时间： 2、交货地点： 3、运输方式及费用：</w:t>
      </w:r>
    </w:p>
    <w:p>
      <w:pPr>
        <w:ind w:left="0" w:right="0" w:firstLine="560"/>
        <w:spacing w:before="450" w:after="450" w:line="312" w:lineRule="auto"/>
      </w:pPr>
      <w:r>
        <w:rPr>
          <w:rFonts w:ascii="宋体" w:hAnsi="宋体" w:eastAsia="宋体" w:cs="宋体"/>
          <w:color w:val="000"/>
          <w:sz w:val="28"/>
          <w:szCs w:val="28"/>
        </w:rPr>
        <w:t xml:space="preserve">　　第五条、验收标准及方法：货到工地后，需方按现行国家验收标准及双方认定型号规格及样品为准。供方须向需方提供产品合格证及检验报告。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　　第六条、对质量提出异议期限：需方对供方产品如有疑问及异议，在 15 天内以书面形式向供方提出，并负责对货物进行保管。在此期间内，需方有权拒付不符合合同规定的货款。供方收到需方通知后，须在1 天内派人员到现场处理。否则，即视为接受需方提出的异议和处理意见。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　　第七条、 结算方式及期限：% 作为合同订金。供方发齐货到需方工地经需方验收合格后，需方再支付到合同货款总额的 %，余下合同货款总额的 %作为质量保证金，待需方使用满 壹周年后无任何质量问题后，于7 个工作日内付清。</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1、供方所交的产品名称、型号规格、数量、质量等不符合同规定的，应无偿包退、包换、包修；并承担因退货、换货或维修所产生的实际费用。否则，按违约处理。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　　2、供方因产品包装不符合合同规定，导致货物刮花、破损的，供方应当负责赔偿。</w:t>
      </w:r>
    </w:p>
    <w:p>
      <w:pPr>
        <w:ind w:left="0" w:right="0" w:firstLine="560"/>
        <w:spacing w:before="450" w:after="450" w:line="312" w:lineRule="auto"/>
      </w:pPr>
      <w:r>
        <w:rPr>
          <w:rFonts w:ascii="宋体" w:hAnsi="宋体" w:eastAsia="宋体" w:cs="宋体"/>
          <w:color w:val="000"/>
          <w:sz w:val="28"/>
          <w:szCs w:val="28"/>
        </w:rPr>
        <w:t xml:space="preserve">　　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　　4、产品错发到货地点的，供方除应负责运交合同规定的到货地点外，还应承担需方因此多支付的一切实际费用和逾期交货的违约金。未经需方同意，单方面改变运输路线和运输工具的，应承担由此增加的一切费用。</w:t>
      </w:r>
    </w:p>
    <w:p>
      <w:pPr>
        <w:ind w:left="0" w:right="0" w:firstLine="560"/>
        <w:spacing w:before="450" w:after="450" w:line="312" w:lineRule="auto"/>
      </w:pPr>
      <w:r>
        <w:rPr>
          <w:rFonts w:ascii="宋体" w:hAnsi="宋体" w:eastAsia="宋体" w:cs="宋体"/>
          <w:color w:val="000"/>
          <w:sz w:val="28"/>
          <w:szCs w:val="28"/>
        </w:rPr>
        <w:t xml:space="preserve">　　5、由于需方原因，如没落实产品规格型号、数量等而使供方交货期延迟的，责任由需方承担。</w:t>
      </w:r>
    </w:p>
    <w:p>
      <w:pPr>
        <w:ind w:left="0" w:right="0" w:firstLine="560"/>
        <w:spacing w:before="450" w:after="450" w:line="312" w:lineRule="auto"/>
      </w:pPr>
      <w:r>
        <w:rPr>
          <w:rFonts w:ascii="宋体" w:hAnsi="宋体" w:eastAsia="宋体" w:cs="宋体"/>
          <w:color w:val="000"/>
          <w:sz w:val="28"/>
          <w:szCs w:val="28"/>
        </w:rPr>
        <w:t xml:space="preserve">　　6、如供方未能按本合同规定的交货期交货（不可抗力除外） ，从规定交货期限起每延迟壹天按合同总价的%对延期交货向需方支付违约金； 并有权单方面取消合同和保留进一步追究其由此造成需方间接损失的权利。另外，对于因供方迟交货而导致需方增加缴纳有关税费或其它费用，则此等增加之费 用须由供方承担。</w:t>
      </w:r>
    </w:p>
    <w:p>
      <w:pPr>
        <w:ind w:left="0" w:right="0" w:firstLine="560"/>
        <w:spacing w:before="450" w:after="450" w:line="312" w:lineRule="auto"/>
      </w:pPr>
      <w:r>
        <w:rPr>
          <w:rFonts w:ascii="宋体" w:hAnsi="宋体" w:eastAsia="宋体" w:cs="宋体"/>
          <w:color w:val="000"/>
          <w:sz w:val="28"/>
          <w:szCs w:val="28"/>
        </w:rPr>
        <w:t xml:space="preserve">　　第九条、不可抗力： 火灾和爆炸等） 、战争（不论是否宣战） 、叛乱、动乱等等。合同双方中的任何一方，由于不可抗力事件而影响合同义务的执行时，则延迟履行合同义务的期限相当于不可抗力事件影响的时间；但是不能因为不可抗力的延迟而调整合同价格。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2026-09-16T21:41:26+08:00</dcterms:created>
  <dcterms:modified xsi:type="dcterms:W3CDTF">2026-09-16T21:41:26+08:00</dcterms:modified>
</cp:coreProperties>
</file>

<file path=docProps/custom.xml><?xml version="1.0" encoding="utf-8"?>
<Properties xmlns="http://schemas.openxmlformats.org/officeDocument/2006/custom-properties" xmlns:vt="http://schemas.openxmlformats.org/officeDocument/2006/docPropsVTypes"/>
</file>