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钢材采购销售合同(3篇)</w:t>
      </w:r>
      <w:bookmarkEnd w:id="1"/>
    </w:p>
    <w:p>
      <w:pPr>
        <w:jc w:val="center"/>
        <w:spacing w:before="0" w:after="450"/>
      </w:pPr>
      <w:r>
        <w:rPr>
          <w:rFonts w:ascii="Arial" w:hAnsi="Arial" w:eastAsia="Arial" w:cs="Arial"/>
          <w:color w:val="999999"/>
          <w:sz w:val="20"/>
          <w:szCs w:val="20"/>
        </w:rPr>
        <w:t xml:space="preserve">来源：网络  作者：前尘往事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钢材采购销售合同钢材料采购合同一乙方(供方)：鉴于甲方施工生产的需要，同意由乙方供应甲方项目的钢材，为明确甲乙双方责、权、利，保证工程施工现场所需的钢材质量、数量及供应时间，确保施工顺利进行，依照《中华人民共和国民法典》及其它相关法律法规的...</w:t>
      </w:r>
    </w:p>
    <w:p>
      <w:pPr>
        <w:ind w:left="0" w:right="0" w:firstLine="560"/>
        <w:spacing w:before="450" w:after="450" w:line="312" w:lineRule="auto"/>
      </w:pPr>
      <w:r>
        <w:rPr>
          <w:rFonts w:ascii="黑体" w:hAnsi="黑体" w:eastAsia="黑体" w:cs="黑体"/>
          <w:color w:val="000000"/>
          <w:sz w:val="36"/>
          <w:szCs w:val="36"/>
          <w:b w:val="1"/>
          <w:bCs w:val="1"/>
        </w:rPr>
        <w:t xml:space="preserve">钢材采购销售合同钢材料采购合同一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项目的钢材，为明确甲乙双方责、权、利，保证工程施工现场所需的钢材质量、数量及供应时间，确保施工顺利进行，依照《中华人民共和国民法典》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本工程所需钢材合计约6000吨。</w:t>
      </w:r>
    </w:p>
    <w:p>
      <w:pPr>
        <w:ind w:left="0" w:right="0" w:firstLine="560"/>
        <w:spacing w:before="450" w:after="450" w:line="312" w:lineRule="auto"/>
      </w:pPr>
      <w:r>
        <w:rPr>
          <w:rFonts w:ascii="宋体" w:hAnsi="宋体" w:eastAsia="宋体" w:cs="宋体"/>
          <w:color w:val="000"/>
          <w:sz w:val="28"/>
          <w:szCs w:val="28"/>
        </w:rPr>
        <w:t xml:space="preserve">甲方确保该工程所有钢材由乙方一家供应，但乙方必须确保按时、保质保量供货。</w:t>
      </w:r>
    </w:p>
    <w:p>
      <w:pPr>
        <w:ind w:left="0" w:right="0" w:firstLine="560"/>
        <w:spacing w:before="450" w:after="450" w:line="312" w:lineRule="auto"/>
      </w:pPr>
      <w:r>
        <w:rPr>
          <w:rFonts w:ascii="宋体" w:hAnsi="宋体" w:eastAsia="宋体" w:cs="宋体"/>
          <w:color w:val="000"/>
          <w:sz w:val="28"/>
          <w:szCs w:val="28"/>
        </w:rPr>
        <w:t xml:space="preserve">而且乙方所供应的所有钢材按相关建筑钢材标准以大厂合格为准。</w:t>
      </w:r>
    </w:p>
    <w:p>
      <w:pPr>
        <w:ind w:left="0" w:right="0" w:firstLine="560"/>
        <w:spacing w:before="450" w:after="450" w:line="312" w:lineRule="auto"/>
      </w:pPr>
      <w:r>
        <w:rPr>
          <w:rFonts w:ascii="宋体" w:hAnsi="宋体" w:eastAsia="宋体" w:cs="宋体"/>
          <w:color w:val="000"/>
          <w:sz w:val="28"/>
          <w:szCs w:val="28"/>
        </w:rPr>
        <w:t xml:space="preserve">二、产品名称、规格、生产厂家、计量单位、订货数量要求</w:t>
      </w:r>
    </w:p>
    <w:p>
      <w:pPr>
        <w:ind w:left="0" w:right="0" w:firstLine="560"/>
        <w:spacing w:before="450" w:after="450" w:line="312" w:lineRule="auto"/>
      </w:pPr>
      <w:r>
        <w:rPr>
          <w:rFonts w:ascii="宋体" w:hAnsi="宋体" w:eastAsia="宋体" w:cs="宋体"/>
          <w:color w:val="000"/>
          <w:sz w:val="28"/>
          <w:szCs w:val="28"/>
        </w:rPr>
        <w:t xml:space="preserve">本工程所需钢材的总金额暂定15000000元(壹仟伍佰万元)，规格以甲方提供的钢材需求单为准。</w:t>
      </w:r>
    </w:p>
    <w:p>
      <w:pPr>
        <w:ind w:left="0" w:right="0" w:firstLine="560"/>
        <w:spacing w:before="450" w:after="450" w:line="312" w:lineRule="auto"/>
      </w:pPr>
      <w:r>
        <w:rPr>
          <w:rFonts w:ascii="宋体" w:hAnsi="宋体" w:eastAsia="宋体" w:cs="宋体"/>
          <w:color w:val="000"/>
          <w:sz w:val="28"/>
          <w:szCs w:val="28"/>
        </w:rPr>
        <w:t xml:space="preserve">生产厂家为攀成钢、水钢、昆钢、威钢、德胜、达钢、略钢、晋钢、成实、长峰、射洪川中等厂，但厂家不限，以合格包二检为准。</w:t>
      </w:r>
    </w:p>
    <w:p>
      <w:pPr>
        <w:ind w:left="0" w:right="0" w:firstLine="560"/>
        <w:spacing w:before="450" w:after="450" w:line="312" w:lineRule="auto"/>
      </w:pPr>
      <w:r>
        <w:rPr>
          <w:rFonts w:ascii="宋体" w:hAnsi="宋体" w:eastAsia="宋体" w:cs="宋体"/>
          <w:color w:val="000"/>
          <w:sz w:val="28"/>
          <w:szCs w:val="28"/>
        </w:rPr>
        <w:t xml:space="preserve">钢材价格以每批钢材货到工地当日或当时(达钢)在成都地区的挂牌价为基础结算价，另加运费140元吨，税票费用由甲方自理。</w:t>
      </w:r>
    </w:p>
    <w:p>
      <w:pPr>
        <w:ind w:left="0" w:right="0" w:firstLine="560"/>
        <w:spacing w:before="450" w:after="450" w:line="312" w:lineRule="auto"/>
      </w:pPr>
      <w:r>
        <w:rPr>
          <w:rFonts w:ascii="宋体" w:hAnsi="宋体" w:eastAsia="宋体" w:cs="宋体"/>
          <w:color w:val="000"/>
          <w:sz w:val="28"/>
          <w:szCs w:val="28"/>
        </w:rPr>
        <w:t xml:space="preserve">三、供货方式：乙方将甲方所需钢材送到甲方四川万营装备有限公司工地，由甲方安排收货及下车事宜(下车费由甲方承担)。</w:t>
      </w:r>
    </w:p>
    <w:p>
      <w:pPr>
        <w:ind w:left="0" w:right="0" w:firstLine="560"/>
        <w:spacing w:before="450" w:after="450" w:line="312" w:lineRule="auto"/>
      </w:pPr>
      <w:r>
        <w:rPr>
          <w:rFonts w:ascii="宋体" w:hAnsi="宋体" w:eastAsia="宋体" w:cs="宋体"/>
          <w:color w:val="000"/>
          <w:sz w:val="28"/>
          <w:szCs w:val="28"/>
        </w:rPr>
        <w:t xml:space="preserve">甲方所需钢材计划由甲方提前三天向乙方提供所需钢材的规格及数量。(每批钢材计划不能低于30吨，否则由甲方承担车费1200元车)。</w:t>
      </w:r>
    </w:p>
    <w:p>
      <w:pPr>
        <w:ind w:left="0" w:right="0" w:firstLine="560"/>
        <w:spacing w:before="450" w:after="450" w:line="312" w:lineRule="auto"/>
      </w:pPr>
      <w:r>
        <w:rPr>
          <w:rFonts w:ascii="宋体" w:hAnsi="宋体" w:eastAsia="宋体" w:cs="宋体"/>
          <w:color w:val="000"/>
          <w:sz w:val="28"/>
          <w:szCs w:val="28"/>
        </w:rPr>
        <w:t xml:space="preserve">四、交接货方式：乙方将甲方所需钢材送到甲方工地后由甲方指定的甲方收货员验收，联系电话：。</w:t>
      </w:r>
    </w:p>
    <w:p>
      <w:pPr>
        <w:ind w:left="0" w:right="0" w:firstLine="560"/>
        <w:spacing w:before="450" w:after="450" w:line="312" w:lineRule="auto"/>
      </w:pPr>
      <w:r>
        <w:rPr>
          <w:rFonts w:ascii="宋体" w:hAnsi="宋体" w:eastAsia="宋体" w:cs="宋体"/>
          <w:color w:val="000"/>
          <w:sz w:val="28"/>
          <w:szCs w:val="28"/>
        </w:rPr>
        <w:t xml:space="preserve">甲方验收对数量、单价认可后，由收货员在乙方送货单或磅单上签字，凭送货单上数量、价格进行结算。</w:t>
      </w:r>
    </w:p>
    <w:p>
      <w:pPr>
        <w:ind w:left="0" w:right="0" w:firstLine="560"/>
        <w:spacing w:before="450" w:after="450" w:line="312" w:lineRule="auto"/>
      </w:pPr>
      <w:r>
        <w:rPr>
          <w:rFonts w:ascii="宋体" w:hAnsi="宋体" w:eastAsia="宋体" w:cs="宋体"/>
          <w:color w:val="000"/>
          <w:sz w:val="28"/>
          <w:szCs w:val="28"/>
        </w:rPr>
        <w:t xml:space="preserve">乙方应向甲方提供该批钢材的生产合格证、材质书等相关产品技术资料。</w:t>
      </w:r>
    </w:p>
    <w:p>
      <w:pPr>
        <w:ind w:left="0" w:right="0" w:firstLine="560"/>
        <w:spacing w:before="450" w:after="450" w:line="312" w:lineRule="auto"/>
      </w:pPr>
      <w:r>
        <w:rPr>
          <w:rFonts w:ascii="宋体" w:hAnsi="宋体" w:eastAsia="宋体" w:cs="宋体"/>
          <w:color w:val="000"/>
          <w:sz w:val="28"/>
          <w:szCs w:val="28"/>
        </w:rPr>
        <w:t xml:space="preserve">五、钢材质量检验：</w:t>
      </w:r>
    </w:p>
    <w:p>
      <w:pPr>
        <w:ind w:left="0" w:right="0" w:firstLine="560"/>
        <w:spacing w:before="450" w:after="450" w:line="312" w:lineRule="auto"/>
      </w:pPr>
      <w:r>
        <w:rPr>
          <w:rFonts w:ascii="宋体" w:hAnsi="宋体" w:eastAsia="宋体" w:cs="宋体"/>
          <w:color w:val="000"/>
          <w:sz w:val="28"/>
          <w:szCs w:val="28"/>
        </w:rPr>
        <w:t xml:space="preserve">甲方应在收到乙方送达钢材后的3个工作日内，取样送到当地法定检测部门进行检测，检测合格后方可使用。</w:t>
      </w:r>
    </w:p>
    <w:p>
      <w:pPr>
        <w:ind w:left="0" w:right="0" w:firstLine="560"/>
        <w:spacing w:before="450" w:after="450" w:line="312" w:lineRule="auto"/>
      </w:pPr>
      <w:r>
        <w:rPr>
          <w:rFonts w:ascii="宋体" w:hAnsi="宋体" w:eastAsia="宋体" w:cs="宋体"/>
          <w:color w:val="000"/>
          <w:sz w:val="28"/>
          <w:szCs w:val="28"/>
        </w:rPr>
        <w:t xml:space="preserve">如检测不合格，甲方应在收到检测报告后3个工作日内通知乙方，乙方负责退货或更换，由此所产生的转运及上下车费用由乙方承担。</w:t>
      </w:r>
    </w:p>
    <w:p>
      <w:pPr>
        <w:ind w:left="0" w:right="0" w:firstLine="560"/>
        <w:spacing w:before="450" w:after="450" w:line="312" w:lineRule="auto"/>
      </w:pPr>
      <w:r>
        <w:rPr>
          <w:rFonts w:ascii="宋体" w:hAnsi="宋体" w:eastAsia="宋体" w:cs="宋体"/>
          <w:color w:val="000"/>
          <w:sz w:val="28"/>
          <w:szCs w:val="28"/>
        </w:rPr>
        <w:t xml:space="preserve">超期3天，则视为该批货合格无异议。</w:t>
      </w:r>
    </w:p>
    <w:p>
      <w:pPr>
        <w:ind w:left="0" w:right="0" w:firstLine="560"/>
        <w:spacing w:before="450" w:after="450" w:line="312" w:lineRule="auto"/>
      </w:pPr>
      <w:r>
        <w:rPr>
          <w:rFonts w:ascii="宋体" w:hAnsi="宋体" w:eastAsia="宋体" w:cs="宋体"/>
          <w:color w:val="000"/>
          <w:sz w:val="28"/>
          <w:szCs w:val="28"/>
        </w:rPr>
        <w:t xml:space="preserve">六、钢材计量标准：</w:t>
      </w:r>
    </w:p>
    <w:p>
      <w:pPr>
        <w:ind w:left="0" w:right="0" w:firstLine="560"/>
        <w:spacing w:before="450" w:after="450" w:line="312" w:lineRule="auto"/>
      </w:pPr>
      <w:r>
        <w:rPr>
          <w:rFonts w:ascii="宋体" w:hAnsi="宋体" w:eastAsia="宋体" w:cs="宋体"/>
          <w:color w:val="000"/>
          <w:sz w:val="28"/>
          <w:szCs w:val="28"/>
        </w:rPr>
        <w:t xml:space="preserve">直径65——12的线材及冷轧带肋钢筋，以过磅计量。</w:t>
      </w:r>
    </w:p>
    <w:p>
      <w:pPr>
        <w:ind w:left="0" w:right="0" w:firstLine="560"/>
        <w:spacing w:before="450" w:after="450" w:line="312" w:lineRule="auto"/>
      </w:pPr>
      <w:r>
        <w:rPr>
          <w:rFonts w:ascii="宋体" w:hAnsi="宋体" w:eastAsia="宋体" w:cs="宋体"/>
          <w:color w:val="000"/>
          <w:sz w:val="28"/>
          <w:szCs w:val="28"/>
        </w:rPr>
        <w:t xml:space="preserve">直径6——12的热轧带肋钢筋，采用理论或过磅计量，直径14——32的热轧带肋钢筋，按理论计算方式计重。</w:t>
      </w:r>
    </w:p>
    <w:p>
      <w:pPr>
        <w:ind w:left="0" w:right="0" w:firstLine="560"/>
        <w:spacing w:before="450" w:after="450" w:line="312" w:lineRule="auto"/>
      </w:pPr>
      <w:r>
        <w:rPr>
          <w:rFonts w:ascii="宋体" w:hAnsi="宋体" w:eastAsia="宋体" w:cs="宋体"/>
          <w:color w:val="000"/>
          <w:sz w:val="28"/>
          <w:szCs w:val="28"/>
        </w:rPr>
        <w:t xml:space="preserve">磅差在国标3%0内，按乙方磅单或送货单数量确认签收，如果超出3%0则由甲方核定实际数量。</w:t>
      </w:r>
    </w:p>
    <w:p>
      <w:pPr>
        <w:ind w:left="0" w:right="0" w:firstLine="560"/>
        <w:spacing w:before="450" w:after="450" w:line="312" w:lineRule="auto"/>
      </w:pPr>
      <w:r>
        <w:rPr>
          <w:rFonts w:ascii="宋体" w:hAnsi="宋体" w:eastAsia="宋体" w:cs="宋体"/>
          <w:color w:val="000"/>
          <w:sz w:val="28"/>
          <w:szCs w:val="28"/>
        </w:rPr>
        <w:t xml:space="preserve">七、结算、垫资方式及期限：</w:t>
      </w:r>
    </w:p>
    <w:p>
      <w:pPr>
        <w:ind w:left="0" w:right="0" w:firstLine="560"/>
        <w:spacing w:before="450" w:after="450" w:line="312" w:lineRule="auto"/>
      </w:pPr>
      <w:r>
        <w:rPr>
          <w:rFonts w:ascii="宋体" w:hAnsi="宋体" w:eastAsia="宋体" w:cs="宋体"/>
          <w:color w:val="000"/>
          <w:sz w:val="28"/>
          <w:szCs w:val="28"/>
        </w:rPr>
        <w:t xml:space="preserve">乙方同意为甲方垫资1800吨钢材相应的货款金额，甲方同意为乙方补贴资金占用费。</w:t>
      </w:r>
    </w:p>
    <w:p>
      <w:pPr>
        <w:ind w:left="0" w:right="0" w:firstLine="560"/>
        <w:spacing w:before="450" w:after="450" w:line="312" w:lineRule="auto"/>
      </w:pPr>
      <w:r>
        <w:rPr>
          <w:rFonts w:ascii="宋体" w:hAnsi="宋体" w:eastAsia="宋体" w:cs="宋体"/>
          <w:color w:val="000"/>
          <w:sz w:val="28"/>
          <w:szCs w:val="28"/>
        </w:rPr>
        <w:t xml:space="preserve">1、付款方式：货到工地30个工作日为一个结算周期，应付现金(转账)，甲方应在30日内为乙方结算钢材款，超期每天每吨另加资金占用费按2元计算。</w:t>
      </w:r>
    </w:p>
    <w:p>
      <w:pPr>
        <w:ind w:left="0" w:right="0" w:firstLine="560"/>
        <w:spacing w:before="450" w:after="450" w:line="312" w:lineRule="auto"/>
      </w:pPr>
      <w:r>
        <w:rPr>
          <w:rFonts w:ascii="宋体" w:hAnsi="宋体" w:eastAsia="宋体" w:cs="宋体"/>
          <w:color w:val="000"/>
          <w:sz w:val="28"/>
          <w:szCs w:val="28"/>
        </w:rPr>
        <w:t xml:space="preserve">本项目期限为20__年春节前，延时超期按每吨每天资金占用费4元计算。</w:t>
      </w:r>
    </w:p>
    <w:p>
      <w:pPr>
        <w:ind w:left="0" w:right="0" w:firstLine="560"/>
        <w:spacing w:before="450" w:after="450" w:line="312" w:lineRule="auto"/>
      </w:pPr>
      <w:r>
        <w:rPr>
          <w:rFonts w:ascii="宋体" w:hAnsi="宋体" w:eastAsia="宋体" w:cs="宋体"/>
          <w:color w:val="000"/>
          <w:sz w:val="28"/>
          <w:szCs w:val="28"/>
        </w:rPr>
        <w:t xml:space="preserve">2、甲方在支付每批钢材货款的同时，应付清已经产生的资金占用费。</w:t>
      </w:r>
    </w:p>
    <w:p>
      <w:pPr>
        <w:ind w:left="0" w:right="0" w:firstLine="560"/>
        <w:spacing w:before="450" w:after="450" w:line="312" w:lineRule="auto"/>
      </w:pPr>
      <w:r>
        <w:rPr>
          <w:rFonts w:ascii="宋体" w:hAnsi="宋体" w:eastAsia="宋体" w:cs="宋体"/>
          <w:color w:val="000"/>
          <w:sz w:val="28"/>
          <w:szCs w:val="28"/>
        </w:rPr>
        <w:t xml:space="preserve">3、若甲方付给乙方银行承兑汇票，则由甲方向乙方支付市场行情贴息费用。</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201年10月日至201年月日为合同有效期，乙方按甲方要求，保质保量供完整个项目所需的钢材。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1、若甲方拖欠乙方货款及垫资款，如乙方经书面催告一个月后仍不支付。</w:t>
      </w:r>
    </w:p>
    <w:p>
      <w:pPr>
        <w:ind w:left="0" w:right="0" w:firstLine="560"/>
        <w:spacing w:before="450" w:after="450" w:line="312" w:lineRule="auto"/>
      </w:pPr>
      <w:r>
        <w:rPr>
          <w:rFonts w:ascii="宋体" w:hAnsi="宋体" w:eastAsia="宋体" w:cs="宋体"/>
          <w:color w:val="000"/>
          <w:sz w:val="28"/>
          <w:szCs w:val="28"/>
        </w:rPr>
        <w:t xml:space="preserve">乙方有权停止供货，并在停止供货起三日内结清所欠乙方的钢材款和资金占用费。</w:t>
      </w:r>
    </w:p>
    <w:p>
      <w:pPr>
        <w:ind w:left="0" w:right="0" w:firstLine="560"/>
        <w:spacing w:before="450" w:after="450" w:line="312" w:lineRule="auto"/>
      </w:pPr>
      <w:r>
        <w:rPr>
          <w:rFonts w:ascii="宋体" w:hAnsi="宋体" w:eastAsia="宋体" w:cs="宋体"/>
          <w:color w:val="000"/>
          <w:sz w:val="28"/>
          <w:szCs w:val="28"/>
        </w:rPr>
        <w:t xml:space="preserve">2、若甲方在项目施工过程中中途单方面违约，须赔偿乙方总价的20%。</w:t>
      </w:r>
    </w:p>
    <w:p>
      <w:pPr>
        <w:ind w:left="0" w:right="0" w:firstLine="560"/>
        <w:spacing w:before="450" w:after="450" w:line="312" w:lineRule="auto"/>
      </w:pPr>
      <w:r>
        <w:rPr>
          <w:rFonts w:ascii="宋体" w:hAnsi="宋体" w:eastAsia="宋体" w:cs="宋体"/>
          <w:color w:val="000"/>
          <w:sz w:val="28"/>
          <w:szCs w:val="28"/>
        </w:rPr>
        <w:t xml:space="preserve">3、甲乙双方都应本着诚信经营的原则，遵守协议及诺言。</w:t>
      </w:r>
    </w:p>
    <w:p>
      <w:pPr>
        <w:ind w:left="0" w:right="0" w:firstLine="560"/>
        <w:spacing w:before="450" w:after="450" w:line="312" w:lineRule="auto"/>
      </w:pPr>
      <w:r>
        <w:rPr>
          <w:rFonts w:ascii="宋体" w:hAnsi="宋体" w:eastAsia="宋体" w:cs="宋体"/>
          <w:color w:val="000"/>
          <w:sz w:val="28"/>
          <w:szCs w:val="28"/>
        </w:rPr>
        <w:t xml:space="preserve">4、解决纠纷方式：本合同履行中若有纠纷，双方应友好协商解决，同时保留诉讼权利。</w:t>
      </w:r>
    </w:p>
    <w:p>
      <w:pPr>
        <w:ind w:left="0" w:right="0" w:firstLine="560"/>
        <w:spacing w:before="450" w:after="450" w:line="312" w:lineRule="auto"/>
      </w:pPr>
      <w:r>
        <w:rPr>
          <w:rFonts w:ascii="宋体" w:hAnsi="宋体" w:eastAsia="宋体" w:cs="宋体"/>
          <w:color w:val="000"/>
          <w:sz w:val="28"/>
          <w:szCs w:val="28"/>
        </w:rPr>
        <w:t xml:space="preserve">十、本合同未尽事宜另行协商，作为本合同附件。</w:t>
      </w:r>
    </w:p>
    <w:p>
      <w:pPr>
        <w:ind w:left="0" w:right="0" w:firstLine="560"/>
        <w:spacing w:before="450" w:after="450" w:line="312" w:lineRule="auto"/>
      </w:pPr>
      <w:r>
        <w:rPr>
          <w:rFonts w:ascii="宋体" w:hAnsi="宋体" w:eastAsia="宋体" w:cs="宋体"/>
          <w:color w:val="000"/>
          <w:sz w:val="28"/>
          <w:szCs w:val="28"/>
        </w:rPr>
        <w:t xml:space="preserve">十一、本合同一式陆份，甲方肆份乙方贰份。经双方签字和盖章生效。</w:t>
      </w:r>
    </w:p>
    <w:p>
      <w:pPr>
        <w:ind w:left="0" w:right="0" w:firstLine="560"/>
        <w:spacing w:before="450" w:after="450" w:line="312" w:lineRule="auto"/>
      </w:pPr>
      <w:r>
        <w:rPr>
          <w:rFonts w:ascii="宋体" w:hAnsi="宋体" w:eastAsia="宋体" w:cs="宋体"/>
          <w:color w:val="000"/>
          <w:sz w:val="28"/>
          <w:szCs w:val="28"/>
        </w:rPr>
        <w:t xml:space="preserve">十二、合同签订地点：</w:t>
      </w:r>
    </w:p>
    <w:p>
      <w:pPr>
        <w:ind w:left="0" w:right="0" w:firstLine="560"/>
        <w:spacing w:before="450" w:after="450" w:line="312" w:lineRule="auto"/>
      </w:pPr>
      <w:r>
        <w:rPr>
          <w:rFonts w:ascii="宋体" w:hAnsi="宋体" w:eastAsia="宋体" w:cs="宋体"/>
          <w:color w:val="000"/>
          <w:sz w:val="28"/>
          <w:szCs w:val="28"/>
        </w:rPr>
        <w:t xml:space="preserve">十三、乙方指定收款账户</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钢材采购销售合同钢材料采购合同二</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 吨（具体以实际交付数量为准）；其质量标准按国家标准执行：1、线材：gb/；2、螺纹钢：hrb335或 hrb400 gb/；3、圆钢：gb/；4、型材：具体品牌由甲乙双方另行协商。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 磅计 验收，按过磅计量交货，甲方可复磅，磅差在正负以内（含），以乙方仓库出库计量为准。超出，按甲方的磅重为准。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黑体" w:hAnsi="黑体" w:eastAsia="黑体" w:cs="黑体"/>
          <w:color w:val="000000"/>
          <w:sz w:val="36"/>
          <w:szCs w:val="36"/>
          <w:b w:val="1"/>
          <w:bCs w:val="1"/>
        </w:rPr>
        <w:t xml:space="preserve">钢材采购销售合同钢材料采购合同三</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规之规定，乙方在无锡云厦置业有限公司承包的无锡云厦阳光府邸一期工程，主体工期从20xx年9月起到20xx年12月前完成，工程从地下室到主体封顶，本工程所需要用钢材全部由甲方供货，为了明确购销双方的权利义务，增强双方的责任感，确保各自经济利益的实现，经双方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一、产品名称：建筑用三级钢，指定品牌钢材，特殊规格，如12米长、二级钢等协商供货。</w:t>
      </w:r>
    </w:p>
    <w:p>
      <w:pPr>
        <w:ind w:left="0" w:right="0" w:firstLine="560"/>
        <w:spacing w:before="450" w:after="450" w:line="312" w:lineRule="auto"/>
      </w:pPr>
      <w:r>
        <w:rPr>
          <w:rFonts w:ascii="宋体" w:hAnsi="宋体" w:eastAsia="宋体" w:cs="宋体"/>
          <w:color w:val="000"/>
          <w:sz w:val="28"/>
          <w:szCs w:val="28"/>
        </w:rPr>
        <w:t xml:space="preserve">二、钢材计量方式：螺纹钢、圆钢、板材和焊管等按国家理论重量计价;线材按实磅重量或厂牌重量计价。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1、供方送的钢材必须要保证检测合格，并附相应的质量保证书、生产许可证、吊牌。</w:t>
      </w:r>
    </w:p>
    <w:p>
      <w:pPr>
        <w:ind w:left="0" w:right="0" w:firstLine="560"/>
        <w:spacing w:before="450" w:after="450" w:line="312" w:lineRule="auto"/>
      </w:pPr>
      <w:r>
        <w:rPr>
          <w:rFonts w:ascii="宋体" w:hAnsi="宋体" w:eastAsia="宋体" w:cs="宋体"/>
          <w:color w:val="000"/>
          <w:sz w:val="28"/>
          <w:szCs w:val="28"/>
        </w:rPr>
        <w:t xml:space="preserve">2、需方使用钢材前应先检测后使用，经检验合格后方可使用，如发现有质量异议，应在收货之日起十日内向供方提出书面异议(检测报验单)十日内未通知供方并将钢材投入使用，视为需方已验收合格，一切责任由需方承担。</w:t>
      </w:r>
    </w:p>
    <w:p>
      <w:pPr>
        <w:ind w:left="0" w:right="0" w:firstLine="560"/>
        <w:spacing w:before="450" w:after="450" w:line="312" w:lineRule="auto"/>
      </w:pPr>
      <w:r>
        <w:rPr>
          <w:rFonts w:ascii="宋体" w:hAnsi="宋体" w:eastAsia="宋体" w:cs="宋体"/>
          <w:color w:val="000"/>
          <w:sz w:val="28"/>
          <w:szCs w:val="28"/>
        </w:rPr>
        <w:t xml:space="preserve">3、供方所送钢材检测不合格，造成需方损失的所有费用由供方承担。</w:t>
      </w:r>
    </w:p>
    <w:p>
      <w:pPr>
        <w:ind w:left="0" w:right="0" w:firstLine="560"/>
        <w:spacing w:before="450" w:after="450" w:line="312" w:lineRule="auto"/>
      </w:pPr>
      <w:r>
        <w:rPr>
          <w:rFonts w:ascii="宋体" w:hAnsi="宋体" w:eastAsia="宋体" w:cs="宋体"/>
          <w:color w:val="000"/>
          <w:sz w:val="28"/>
          <w:szCs w:val="28"/>
        </w:rPr>
        <w:t xml:space="preserve">4、供方不能按约交货并造成工地不能正常施工的，由供方承担责任。</w:t>
      </w:r>
    </w:p>
    <w:p>
      <w:pPr>
        <w:ind w:left="0" w:right="0" w:firstLine="560"/>
        <w:spacing w:before="450" w:after="450" w:line="312" w:lineRule="auto"/>
      </w:pPr>
      <w:r>
        <w:rPr>
          <w:rFonts w:ascii="宋体" w:hAnsi="宋体" w:eastAsia="宋体" w:cs="宋体"/>
          <w:color w:val="000"/>
          <w:sz w:val="28"/>
          <w:szCs w:val="28"/>
        </w:rPr>
        <w:t xml:space="preserve">四、每批钢材品种、规格、数量</w:t>
      </w:r>
    </w:p>
    <w:p>
      <w:pPr>
        <w:ind w:left="0" w:right="0" w:firstLine="560"/>
        <w:spacing w:before="450" w:after="450" w:line="312" w:lineRule="auto"/>
      </w:pPr>
      <w:r>
        <w:rPr>
          <w:rFonts w:ascii="宋体" w:hAnsi="宋体" w:eastAsia="宋体" w:cs="宋体"/>
          <w:color w:val="000"/>
          <w:sz w:val="28"/>
          <w:szCs w:val="28"/>
        </w:rPr>
        <w:t xml:space="preserve">乙方按工程进度提前五天向甲方提供需货清单，每批钢材的数量以乙方专人实际签认的到货数量核对甲方的送货单为准。</w:t>
      </w:r>
    </w:p>
    <w:p>
      <w:pPr>
        <w:ind w:left="0" w:right="0" w:firstLine="560"/>
        <w:spacing w:before="450" w:after="450" w:line="312" w:lineRule="auto"/>
      </w:pPr>
      <w:r>
        <w:rPr>
          <w:rFonts w:ascii="宋体" w:hAnsi="宋体" w:eastAsia="宋体" w:cs="宋体"/>
          <w:color w:val="000"/>
          <w:sz w:val="28"/>
          <w:szCs w:val="28"/>
        </w:rPr>
        <w:t xml:space="preserve">五、每批钢材的价格：</w:t>
      </w:r>
    </w:p>
    <w:p>
      <w:pPr>
        <w:ind w:left="0" w:right="0" w:firstLine="560"/>
        <w:spacing w:before="450" w:after="450" w:line="312" w:lineRule="auto"/>
      </w:pPr>
      <w:r>
        <w:rPr>
          <w:rFonts w:ascii="宋体" w:hAnsi="宋体" w:eastAsia="宋体" w:cs="宋体"/>
          <w:color w:val="000"/>
          <w:sz w:val="28"/>
          <w:szCs w:val="28"/>
        </w:rPr>
        <w:t xml:space="preserve">1、甲方为乙方在基础工程±垫资钢材款壹仟万元，到工程做到基础±(四个月以内)，乙方支付总工程款的70%给甲方，余叁佰万钢材款到工程主体完工后三个月内付清。结算钢材款的价格以到货当日无锡西本新干线交易指导价的价格基础上每吨上浮120元(不含税)。</w:t>
      </w:r>
    </w:p>
    <w:p>
      <w:pPr>
        <w:ind w:left="0" w:right="0" w:firstLine="560"/>
        <w:spacing w:before="450" w:after="450" w:line="312" w:lineRule="auto"/>
      </w:pPr>
      <w:r>
        <w:rPr>
          <w:rFonts w:ascii="宋体" w:hAnsi="宋体" w:eastAsia="宋体" w:cs="宋体"/>
          <w:color w:val="000"/>
          <w:sz w:val="28"/>
          <w:szCs w:val="28"/>
        </w:rPr>
        <w:t xml:space="preserve">2、经甲乙双方协商，本工程所购钢材一律不开发票计付，然每吨135元计算返回给乙方，再每次支付钢材款时同时扣除。</w:t>
      </w:r>
    </w:p>
    <w:p>
      <w:pPr>
        <w:ind w:left="0" w:right="0" w:firstLine="560"/>
        <w:spacing w:before="450" w:after="450" w:line="312" w:lineRule="auto"/>
      </w:pPr>
      <w:r>
        <w:rPr>
          <w:rFonts w:ascii="宋体" w:hAnsi="宋体" w:eastAsia="宋体" w:cs="宋体"/>
          <w:color w:val="000"/>
          <w:sz w:val="28"/>
          <w:szCs w:val="28"/>
        </w:rPr>
        <w:t xml:space="preserve">3、乙方在基础工程±完工后，工程款按每6层一个结点计量，按标准工期为一个月，到结点计量时，可结付清所供一个月的钢材款。但也可延长至45天内结算，45天之内的钢材款全部结清，价格按无锡西本新干线交易指导价的价格为准(不含税)。重大节日扣除国家规定的天数。</w:t>
      </w:r>
    </w:p>
    <w:p>
      <w:pPr>
        <w:ind w:left="0" w:right="0" w:firstLine="560"/>
        <w:spacing w:before="450" w:after="450" w:line="312" w:lineRule="auto"/>
      </w:pPr>
      <w:r>
        <w:rPr>
          <w:rFonts w:ascii="宋体" w:hAnsi="宋体" w:eastAsia="宋体" w:cs="宋体"/>
          <w:color w:val="000"/>
          <w:sz w:val="28"/>
          <w:szCs w:val="28"/>
        </w:rPr>
        <w:t xml:space="preserve">4、合同吨位与实发吨位不能相差太大(不低于7000吨左右)，否则视为违约;如乙方需求数量总数不足合同数，则乙方应按不足合同数量的部分以每吨150元人民币补偿给甲方。</w:t>
      </w:r>
    </w:p>
    <w:p>
      <w:pPr>
        <w:ind w:left="0" w:right="0" w:firstLine="560"/>
        <w:spacing w:before="450" w:after="450" w:line="312" w:lineRule="auto"/>
      </w:pPr>
      <w:r>
        <w:rPr>
          <w:rFonts w:ascii="宋体" w:hAnsi="宋体" w:eastAsia="宋体" w:cs="宋体"/>
          <w:color w:val="000"/>
          <w:sz w:val="28"/>
          <w:szCs w:val="28"/>
        </w:rPr>
        <w:t xml:space="preserve">六、钢材款的付款方式：</w:t>
      </w:r>
    </w:p>
    <w:p>
      <w:pPr>
        <w:ind w:left="0" w:right="0" w:firstLine="560"/>
        <w:spacing w:before="450" w:after="450" w:line="312" w:lineRule="auto"/>
      </w:pPr>
      <w:r>
        <w:rPr>
          <w:rFonts w:ascii="宋体" w:hAnsi="宋体" w:eastAsia="宋体" w:cs="宋体"/>
          <w:color w:val="000"/>
          <w:sz w:val="28"/>
          <w:szCs w:val="28"/>
        </w:rPr>
        <w:t xml:space="preserve">乙方支付支票、电汇、三省一市汇票给甲方，如乙方付承兑汇票给甲方，乙方要按当时贴现利息给甲方。</w:t>
      </w:r>
    </w:p>
    <w:p>
      <w:pPr>
        <w:ind w:left="0" w:right="0" w:firstLine="560"/>
        <w:spacing w:before="450" w:after="450" w:line="312" w:lineRule="auto"/>
      </w:pPr>
      <w:r>
        <w:rPr>
          <w:rFonts w:ascii="宋体" w:hAnsi="宋体" w:eastAsia="宋体" w:cs="宋体"/>
          <w:color w:val="000"/>
          <w:sz w:val="28"/>
          <w:szCs w:val="28"/>
        </w:rPr>
        <w:t xml:space="preserve">七、钢材交接地：无锡云厦阳光府邸二标在建工地内，运费由甲方承担(乙方配单车或者吨位要在50吨以上)，甲方货送到乙方工地后，卸货由乙方承担。</w:t>
      </w:r>
    </w:p>
    <w:p>
      <w:pPr>
        <w:ind w:left="0" w:right="0" w:firstLine="560"/>
        <w:spacing w:before="450" w:after="450" w:line="312" w:lineRule="auto"/>
      </w:pPr>
      <w:r>
        <w:rPr>
          <w:rFonts w:ascii="宋体" w:hAnsi="宋体" w:eastAsia="宋体" w:cs="宋体"/>
          <w:color w:val="000"/>
          <w:sz w:val="28"/>
          <w:szCs w:val="28"/>
        </w:rPr>
        <w:t xml:space="preserve">八、钢材交接方式：</w:t>
      </w:r>
    </w:p>
    <w:p>
      <w:pPr>
        <w:ind w:left="0" w:right="0" w:firstLine="560"/>
        <w:spacing w:before="450" w:after="450" w:line="312" w:lineRule="auto"/>
      </w:pPr>
      <w:r>
        <w:rPr>
          <w:rFonts w:ascii="宋体" w:hAnsi="宋体" w:eastAsia="宋体" w:cs="宋体"/>
          <w:color w:val="000"/>
          <w:sz w:val="28"/>
          <w:szCs w:val="28"/>
        </w:rPr>
        <w:t xml:space="preserve">九、在协议履行期间：</w:t>
      </w:r>
    </w:p>
    <w:p>
      <w:pPr>
        <w:ind w:left="0" w:right="0" w:firstLine="560"/>
        <w:spacing w:before="450" w:after="450" w:line="312" w:lineRule="auto"/>
      </w:pPr>
      <w:r>
        <w:rPr>
          <w:rFonts w:ascii="宋体" w:hAnsi="宋体" w:eastAsia="宋体" w:cs="宋体"/>
          <w:color w:val="000"/>
          <w:sz w:val="28"/>
          <w:szCs w:val="28"/>
        </w:rPr>
        <w:t xml:space="preserve">1、就该工程乙方不能向其他供应商购买钢材，否则视为违约，乙方要付此工程钢材款总金额的 3% 作为违约金给甲方。</w:t>
      </w:r>
    </w:p>
    <w:p>
      <w:pPr>
        <w:ind w:left="0" w:right="0" w:firstLine="560"/>
        <w:spacing w:before="450" w:after="450" w:line="312" w:lineRule="auto"/>
      </w:pPr>
      <w:r>
        <w:rPr>
          <w:rFonts w:ascii="宋体" w:hAnsi="宋体" w:eastAsia="宋体" w:cs="宋体"/>
          <w:color w:val="000"/>
          <w:sz w:val="28"/>
          <w:szCs w:val="28"/>
        </w:rPr>
        <w:t xml:space="preserve">2、乙方没有违约甲方要按时供货(每批钢材在收到订货单之日起五个工作日内要到货，节假日不计)，不能无故停止供货，否则视甲方违约，甲方要付此工程钢材款总金额的 3% 作为违约金给乙方。</w:t>
      </w:r>
    </w:p>
    <w:p>
      <w:pPr>
        <w:ind w:left="0" w:right="0" w:firstLine="560"/>
        <w:spacing w:before="450" w:after="450" w:line="312" w:lineRule="auto"/>
      </w:pPr>
      <w:r>
        <w:rPr>
          <w:rFonts w:ascii="宋体" w:hAnsi="宋体" w:eastAsia="宋体" w:cs="宋体"/>
          <w:color w:val="000"/>
          <w:sz w:val="28"/>
          <w:szCs w:val="28"/>
        </w:rPr>
        <w:t xml:space="preserve">十、因国家政策、乙方或开发商的原因而使工程无法开展，乙方无条件在45天内付清欠甲方的所有钢材款，否则视乙方违约。</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违约方要付所欠钢材款总额 月息二分 的违约金给被违约方直到付清为止(未满十四天内不予计取)。</w:t>
      </w:r>
    </w:p>
    <w:p>
      <w:pPr>
        <w:ind w:left="0" w:right="0" w:firstLine="560"/>
        <w:spacing w:before="450" w:after="450" w:line="312" w:lineRule="auto"/>
      </w:pPr>
      <w:r>
        <w:rPr>
          <w:rFonts w:ascii="宋体" w:hAnsi="宋体" w:eastAsia="宋体" w:cs="宋体"/>
          <w:color w:val="000"/>
          <w:sz w:val="28"/>
          <w:szCs w:val="28"/>
        </w:rPr>
        <w:t xml:space="preserve">十二、其他约定：乙方直接支付货款到甲方指定账户账号为准。</w:t>
      </w:r>
    </w:p>
    <w:p>
      <w:pPr>
        <w:ind w:left="0" w:right="0" w:firstLine="560"/>
        <w:spacing w:before="450" w:after="450" w:line="312" w:lineRule="auto"/>
      </w:pPr>
      <w:r>
        <w:rPr>
          <w:rFonts w:ascii="宋体" w:hAnsi="宋体" w:eastAsia="宋体" w:cs="宋体"/>
          <w:color w:val="000"/>
          <w:sz w:val="28"/>
          <w:szCs w:val="28"/>
        </w:rPr>
        <w:t xml:space="preserve">十三、本合同一式四份，有效期至货款结清后，甲乙双方各持一份，无锡云厦置业有限公司一份，承包方一份，四方签字盖章之日起生效，本合同执行期内如有未尽事宜，经双方共同协商作出补充规定，补充规定与本合同具有同等法律效应，如有发生争执双方协商解决，如双方协商不成由浙江省长兴县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2026-08-10T04:11:39+08:00</dcterms:created>
  <dcterms:modified xsi:type="dcterms:W3CDTF">2026-08-10T04:11:39+08:00</dcterms:modified>
</cp:coreProperties>
</file>

<file path=docProps/custom.xml><?xml version="1.0" encoding="utf-8"?>
<Properties xmlns="http://schemas.openxmlformats.org/officeDocument/2006/custom-properties" xmlns:vt="http://schemas.openxmlformats.org/officeDocument/2006/docPropsVTypes"/>
</file>