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2025年滋补类药品购销合同 滋补类药品销售术语20篇(优秀)</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滋补类药品购销合同 滋补类药品销售术语一乙方(需方)：__________________根据《中华人民共和国药品管理法》、《药品经营质量管理规范》等有关法律法规，同时为满足客户经营销售的需求，确保药品供应质量，保障广大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滋补类药品销售术语一</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治理法》、《_________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件一)，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约定的事件)。在不可抗力事件发生后，合同双方应尽快以书面形式将不可抗力的情况和原因通知对方。除另行要求外，合同双方应尽实际可能继续履行合同义务，以及寻求采取公道的方案履行不受不可抗力影响的其他事项。不可抗力事件影响消除后，双方可通过协商在公道的时间内达成进一行动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由于药品生产企业关、停、并、转的原因造成合同不能履行的，乙方应及时向甲方通报并提供省级以上药监部分证实，双方可以解除就该药品订立的合同，合同如需变更，须经双方协商解决。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_年广东省医疗机构药品阳光采购实施方案》和《广东省医疗机构药品网上限价竞价阳光采购监视治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滋补类药品销售术语三</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滋补类药品销售术语五</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滋补类药品销售术语六</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(一)甲方保证通过____________省医院招标采购网从__________采购双方协商约定的药品采购目录内的全部药品，非经__________同意，不得从其他公司采购。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(三)甲方提供建立药品周转库的场所及工作人员，__________分担基础设施及必备的办公用品费用，每公司__________元(__________元)，甲方保证在资金到位后按照药品监管部门要求建立药品周转库。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(四)甲方在合同约定的数量，规格，金额和时限范围内，对__________配送的合格中标产品，不得以非正当理由拒收或退货。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w:t>
      </w:r>
    </w:p>
    <w:p>
      <w:pPr>
        <w:ind w:left="0" w:right="0" w:firstLine="560"/>
        <w:spacing w:before="450" w:after="450" w:line="312" w:lineRule="auto"/>
      </w:pPr>
      <w:r>
        <w:rPr>
          <w:rFonts w:ascii="宋体" w:hAnsi="宋体" w:eastAsia="宋体" w:cs="宋体"/>
          <w:color w:val="000"/>
          <w:sz w:val="28"/>
          <w:szCs w:val="28"/>
        </w:rPr>
        <w:t xml:space="preserve">1)已协商约定的药品终止配送的双方签订《____公司与________________卫生院基本药物配送终止备忘》(附件</w:t>
      </w:r>
    </w:p>
    <w:p>
      <w:pPr>
        <w:ind w:left="0" w:right="0" w:firstLine="560"/>
        <w:spacing w:before="450" w:after="450" w:line="312" w:lineRule="auto"/>
      </w:pPr>
      <w:r>
        <w:rPr>
          <w:rFonts w:ascii="宋体" w:hAnsi="宋体" w:eastAsia="宋体" w:cs="宋体"/>
          <w:color w:val="000"/>
          <w:sz w:val="28"/>
          <w:szCs w:val="28"/>
        </w:rPr>
        <w:t xml:space="preserve">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(六)需向甲方交纳合同履行保证金________元(________元)甲方在乙方合同履行期满30个工作日内依合同约定退还给乙方(不记利息)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(三)乙方根据当月药品配送金额的比例分担每月________千元(________元)的运行管理费用，甲方负责医院及村卫生室的药品采购工作。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元(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(六)本合同有效期为一年，自_______年____月____日至________年____月____日至。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乙方对甲方通过平台发出的订单通知，自甲方发出订单通知起一个工作______日内必须确认。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乙方应自确认甲方订单通知起一个工作______日内交货，最长不超过两个工作______日;急救药品乙方应在4小时内送到。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(一)供货价格：______按平台所公布的采购价格执行，该价格包含成本、运输、包装、伴随服务、税费及其他一切附加费用;合同履行期间，如遇政策性调价，按平台更新后的价格执行，包括尚未售出的药品。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(二)货款结算：______甲方在收到配送药品之______日起最迟不得超过60______日进行货款结算。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第十四条本合同自双方签订之______日起生效，自本合同生效之______日起在合同期内发生的有关网上交易的各项事宜，均受本合同的约束。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甲方(代理方)：______乙方(盖章)：______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3.数量：______</w:t>
      </w:r>
    </w:p>
    <w:p>
      <w:pPr>
        <w:ind w:left="0" w:right="0" w:firstLine="560"/>
        <w:spacing w:before="450" w:after="450" w:line="312" w:lineRule="auto"/>
      </w:pPr>
      <w:r>
        <w:rPr>
          <w:rFonts w:ascii="宋体" w:hAnsi="宋体" w:eastAsia="宋体" w:cs="宋体"/>
          <w:color w:val="000"/>
          <w:sz w:val="28"/>
          <w:szCs w:val="28"/>
        </w:rPr>
        <w:t xml:space="preserve">4.计量单位和方法：______</w:t>
      </w:r>
    </w:p>
    <w:p>
      <w:pPr>
        <w:ind w:left="0" w:right="0" w:firstLine="560"/>
        <w:spacing w:before="450" w:after="450" w:line="312" w:lineRule="auto"/>
      </w:pPr>
      <w:r>
        <w:rPr>
          <w:rFonts w:ascii="宋体" w:hAnsi="宋体" w:eastAsia="宋体" w:cs="宋体"/>
          <w:color w:val="000"/>
          <w:sz w:val="28"/>
          <w:szCs w:val="28"/>
        </w:rPr>
        <w:t xml:space="preserve">5.质量等级：______，确定标准后封存样品，应由甲乙双方共同封存，妥善保管，作为验收的依据。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第二条包装1.包装材料及规格：______</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产品的价格按下列第项执行：______</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2.价格遇到市场价格波动超过_______%(含)，由当事人协商议定。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(1)合同生效后______日内甲方一次性付清货款。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(1)税率为________%的增值税发票。</w:t>
      </w:r>
    </w:p>
    <w:p>
      <w:pPr>
        <w:ind w:left="0" w:right="0" w:firstLine="560"/>
        <w:spacing w:before="450" w:after="450" w:line="312" w:lineRule="auto"/>
      </w:pPr>
      <w:r>
        <w:rPr>
          <w:rFonts w:ascii="宋体" w:hAnsi="宋体" w:eastAsia="宋体" w:cs="宋体"/>
          <w:color w:val="000"/>
          <w:sz w:val="28"/>
          <w:szCs w:val="28"/>
        </w:rPr>
        <w:t xml:space="preserve">(2)税率为_______%的普通商业发票。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1.交货方式：______按下列第项执行：______</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(3)实行提货的，乙方应按合同规定的时间通知甲方提货，以发出通知之______日作为通知提货时间;</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1.验收时间：甲方应在收到产品之______日起______日内组织有关人员会同乙方人员进行验收。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2.验收标准：以双方约定的质量为准,重量允许有误差，允许含水分为_______%。</w:t>
      </w:r>
    </w:p>
    <w:p>
      <w:pPr>
        <w:ind w:left="0" w:right="0" w:firstLine="560"/>
        <w:spacing w:before="450" w:after="450" w:line="312" w:lineRule="auto"/>
      </w:pPr>
      <w:r>
        <w:rPr>
          <w:rFonts w:ascii="宋体" w:hAnsi="宋体" w:eastAsia="宋体" w:cs="宋体"/>
          <w:color w:val="000"/>
          <w:sz w:val="28"/>
          <w:szCs w:val="28"/>
        </w:rPr>
        <w:t xml:space="preserve">3.异议：______</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滋补类药品购销合同 滋补类药品销售术语篇十一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(一)甲方保证通过________医院招标采购网从采购双方协商约定的药品采购目录内的全部药品，非经乙方同意，不得从其他公司采购。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(一)保证按照在《________医疗机构药品集中招标采购挂网目录》下双方协商约定的药品采购目录及本合同涉及的内容，向甲方提供合格的中标药品。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(五)全权负责中标药品的质量问题，有义务向甲方提供所需的药品资质文件。由于药品质量出现的问题由________承担全部责任。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(六)需向甲方交纳合同履行保证金________万元(________元)甲方在合同履行期满30个工作日内依合同约定退还给________(不记利息)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(三)根据当月药品配送金额的比例分担每月________元(________元)的运行管理费用，甲方负责医院及村卫生室的药品采购工作。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未按合同约定提前告知甲方且未签定备忘协议，药品配送不到位(含配送数量、质量、时效)，每品种、每次罚款________元(________元)，另罚当次配送不及时药品金额的________%.罚款从________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2026-06-19T01:23:19+08:00</dcterms:created>
  <dcterms:modified xsi:type="dcterms:W3CDTF">2026-06-19T01:23:19+08:00</dcterms:modified>
</cp:coreProperties>
</file>

<file path=docProps/custom.xml><?xml version="1.0" encoding="utf-8"?>
<Properties xmlns="http://schemas.openxmlformats.org/officeDocument/2006/custom-properties" xmlns:vt="http://schemas.openxmlformats.org/officeDocument/2006/docPropsVTypes"/>
</file>