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2025年产品订购销售合同3篇(实用)</w:t>
      </w:r>
      <w:bookmarkEnd w:id="1"/>
    </w:p>
    <w:p>
      <w:pPr>
        <w:jc w:val="center"/>
        <w:spacing w:before="0" w:after="450"/>
      </w:pPr>
      <w:r>
        <w:rPr>
          <w:rFonts w:ascii="Arial" w:hAnsi="Arial" w:eastAsia="Arial" w:cs="Arial"/>
          <w:color w:val="999999"/>
          <w:sz w:val="20"/>
          <w:szCs w:val="20"/>
        </w:rPr>
        <w:t xml:space="preserve">来源：网络  作者：翠竹清韵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产品订购销售合同一乙方：___________经甲乙双方友好协商，甲方向乙方购买家电，根据《中华人民共和国民法典》及其他法律法规的规定，签订本合同，以资双方共同恪守。一、 产品名称、规格型号、数量、单价、金额见下表:二、交货地点：甲方指定地...</w:t>
      </w:r>
    </w:p>
    <w:p>
      <w:pPr>
        <w:ind w:left="0" w:right="0" w:firstLine="560"/>
        <w:spacing w:before="450" w:after="450" w:line="312" w:lineRule="auto"/>
      </w:pPr>
      <w:r>
        <w:rPr>
          <w:rFonts w:ascii="黑体" w:hAnsi="黑体" w:eastAsia="黑体" w:cs="黑体"/>
          <w:color w:val="000000"/>
          <w:sz w:val="36"/>
          <w:szCs w:val="36"/>
          <w:b w:val="1"/>
          <w:bCs w:val="1"/>
        </w:rPr>
        <w:t xml:space="preserve">产品订购销售合同一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经甲乙双方友好协商，甲方向乙方购买家电，根据《中华人民共和国民法典》及其他法律法规的规定，签订本合同，以资双方共同恪守。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二、交货地点：甲方指定地点</w:t>
      </w:r>
    </w:p>
    <w:p>
      <w:pPr>
        <w:ind w:left="0" w:right="0" w:firstLine="560"/>
        <w:spacing w:before="450" w:after="450" w:line="312" w:lineRule="auto"/>
      </w:pPr>
      <w:r>
        <w:rPr>
          <w:rFonts w:ascii="宋体" w:hAnsi="宋体" w:eastAsia="宋体" w:cs="宋体"/>
          <w:color w:val="000"/>
          <w:sz w:val="28"/>
          <w:szCs w:val="28"/>
        </w:rPr>
        <w:t xml:space="preserve">交货时间：甲方指定时间</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四、付款方式：银行转账</w:t>
      </w:r>
    </w:p>
    <w:p>
      <w:pPr>
        <w:ind w:left="0" w:right="0" w:firstLine="560"/>
        <w:spacing w:before="450" w:after="450" w:line="312" w:lineRule="auto"/>
      </w:pPr>
      <w:r>
        <w:rPr>
          <w:rFonts w:ascii="宋体" w:hAnsi="宋体" w:eastAsia="宋体" w:cs="宋体"/>
          <w:color w:val="000"/>
          <w:sz w:val="28"/>
          <w:szCs w:val="28"/>
        </w:rPr>
        <w:t xml:space="preserve">五、违约责任：如乙方的产品质量不合格，甲方在30天内可退货给乙方或要求乙方更换合格产品。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六、争议的解决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七、附加条款：乙方承诺以上电器保修一年，因甲方人为原因造成电器损坏乙方不负责保修。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签订时间：_______ 年____ 月 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产品订购销售合同二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产品名称规格型号产地计量单位数量单价(含税)金额备注税价合计(含税)合计人民币(大写)：_________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二、质量要求、技术标准、供方对质量负责的条件和期限：按国家标准验收。</w:t>
      </w:r>
    </w:p>
    <w:p>
      <w:pPr>
        <w:ind w:left="0" w:right="0" w:firstLine="560"/>
        <w:spacing w:before="450" w:after="450" w:line="312" w:lineRule="auto"/>
      </w:pPr>
      <w:r>
        <w:rPr>
          <w:rFonts w:ascii="宋体" w:hAnsi="宋体" w:eastAsia="宋体" w:cs="宋体"/>
          <w:color w:val="000"/>
          <w:sz w:val="28"/>
          <w:szCs w:val="28"/>
        </w:rPr>
        <w:t xml:space="preserve">三、交(提)货地点、方式及时间：需方仓库。</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四、运输方式及到达站港和费用负担：由供方代办运输， 运费供方负担</w:t>
      </w:r>
    </w:p>
    <w:p>
      <w:pPr>
        <w:ind w:left="0" w:right="0" w:firstLine="560"/>
        <w:spacing w:before="450" w:after="450" w:line="312" w:lineRule="auto"/>
      </w:pPr>
      <w:r>
        <w:rPr>
          <w:rFonts w:ascii="宋体" w:hAnsi="宋体" w:eastAsia="宋体" w:cs="宋体"/>
          <w:color w:val="000"/>
          <w:sz w:val="28"/>
          <w:szCs w:val="28"/>
        </w:rPr>
        <w:t xml:space="preserve">五、包装方式：裸装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六、验收标准、方法及提出异议期限：本条参照第二条，外观及数量10天内提出异议，内部质量180天内提出异议。</w:t>
      </w:r>
    </w:p>
    <w:p>
      <w:pPr>
        <w:ind w:left="0" w:right="0" w:firstLine="560"/>
        <w:spacing w:before="450" w:after="450" w:line="312" w:lineRule="auto"/>
      </w:pPr>
      <w:r>
        <w:rPr>
          <w:rFonts w:ascii="宋体" w:hAnsi="宋体" w:eastAsia="宋体" w:cs="宋体"/>
          <w:color w:val="000"/>
          <w:sz w:val="28"/>
          <w:szCs w:val="28"/>
        </w:rPr>
        <w:t xml:space="preserve">七、结算方式及期限：转账或银行汇票。</w:t>
      </w:r>
    </w:p>
    <w:p>
      <w:pPr>
        <w:ind w:left="0" w:right="0" w:firstLine="560"/>
        <w:spacing w:before="450" w:after="450" w:line="312" w:lineRule="auto"/>
      </w:pPr>
      <w:r>
        <w:rPr>
          <w:rFonts w:ascii="宋体" w:hAnsi="宋体" w:eastAsia="宋体" w:cs="宋体"/>
          <w:color w:val="000"/>
          <w:sz w:val="28"/>
          <w:szCs w:val="28"/>
        </w:rPr>
        <w:t xml:space="preserve">八、违约责任：按《民法典》规定处理。</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(1)因履行本合同发行的争议，由当事人协商解决，协商不成的，提交桂林市仲裁委员会仲裁;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十、其它约定事项：随货开立增值税发票，合同经双方签字后生效，传真件具有同等法律效力。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本合同有效期限：本合同自签订之日起生效，本合同壹式两份，双方各执壹份。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单位名称(章)：桂林市富华物资实业有限公司</w:t>
      </w:r>
    </w:p>
    <w:p>
      <w:pPr>
        <w:ind w:left="0" w:right="0" w:firstLine="560"/>
        <w:spacing w:before="450" w:after="450" w:line="312" w:lineRule="auto"/>
      </w:pPr>
      <w:r>
        <w:rPr>
          <w:rFonts w:ascii="宋体" w:hAnsi="宋体" w:eastAsia="宋体" w:cs="宋体"/>
          <w:color w:val="000"/>
          <w:sz w:val="28"/>
          <w:szCs w:val="28"/>
        </w:rPr>
        <w:t xml:space="preserve">单位地址：桂林市七星区普陀路97号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(注：除国家有关规定外，鉴(公)证实行自愿原则)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产品订购销售合同三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1.甲方自提产品未按供方通知的日期或合同规定的日期提货的，应比照有关法律延期付款的规定，按逾期提货部分货款总值计算，向乙方偿付逾期提货的违约金，并承担乙方实际支付的代为保管、保养的费用。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2026-04-22T00:01:53+08:00</dcterms:created>
  <dcterms:modified xsi:type="dcterms:W3CDTF">2026-04-22T00:01:53+08:00</dcterms:modified>
</cp:coreProperties>
</file>

<file path=docProps/custom.xml><?xml version="1.0" encoding="utf-8"?>
<Properties xmlns="http://schemas.openxmlformats.org/officeDocument/2006/custom-properties" xmlns:vt="http://schemas.openxmlformats.org/officeDocument/2006/docPropsVTypes"/>
</file>