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原材料购销合同分录(6篇)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分录一供货方(乙方)：甲、乙双方根据国家有关法律法规，经过平等协商，就乙方在合约期内为甲方供应原材料，达成如下协议：第一条、产品名称、单价、数量、总价：第二条、质量标准乙方向甲方供应的原材料的合格率在95%～100%之间。每批...</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原材料购销合同分录二</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原材料购销合同分录四</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原材料购销合同分录五</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原材料购销合同分录六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