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货物销售合同的 货运购销合同(十篇)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货物销售合同的 货运购销合同一甲方(供方)：________公司乙方(需方)：________公司身份证号码：____________________(个体的要填，公司的不用填)甲乙双方本着互惠互利、共同发展的原则，现甲方将自身生产的___...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货运购销合同一</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货运购销合同二</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货运购销合同三</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货运购销合同七</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货运购销合同八</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4"/>
          <w:szCs w:val="34"/>
          <w:b w:val="1"/>
          <w:bCs w:val="1"/>
        </w:rPr>
        <w:t xml:space="preserve">货物销售合同的 货运购销合同篇十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2026-11-08T07:12:57+08:00</dcterms:created>
  <dcterms:modified xsi:type="dcterms:W3CDTF">2026-11-08T07:12:57+08:00</dcterms:modified>
</cp:coreProperties>
</file>

<file path=docProps/custom.xml><?xml version="1.0" encoding="utf-8"?>
<Properties xmlns="http://schemas.openxmlformats.org/officeDocument/2006/custom-properties" xmlns:vt="http://schemas.openxmlformats.org/officeDocument/2006/docPropsVTypes"/>
</file>