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夹芯板购销合同范本(推荐10篇)</w:t>
      </w:r>
      <w:bookmarkEnd w:id="1"/>
    </w:p>
    <w:p>
      <w:pPr>
        <w:jc w:val="center"/>
        <w:spacing w:before="0" w:after="450"/>
      </w:pPr>
      <w:r>
        <w:rPr>
          <w:rFonts w:ascii="Arial" w:hAnsi="Arial" w:eastAsia="Arial" w:cs="Arial"/>
          <w:color w:val="999999"/>
          <w:sz w:val="20"/>
          <w:szCs w:val="20"/>
        </w:rPr>
        <w:t xml:space="preserve">来源：网络  作者：明月清风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夹芯板购销合同范本11、本工程施工，乙方应严格按照现行国家标准与所在地区有关本工程质量验收评定标准，乙方在完成每项施工部位或工序后，应认真自检互检后报甲方复检验收，并按国家标准（GB50300-20xx）工程质量检验评定标准进行实测。2、按...</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夹芯板购销合同范本1</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xx）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上述材料的价格是包到工地的价格。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木方必须是松木，木方的宽度、厚度不得低于已定规格2mm，木胶板的材质必须跟样板一样，厚度不得低于已定的规格，并必须保证乙方能用上八次，验收方法是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以第一次送到施工现场的日期为准，三个月内支付所送</w:t>
      </w:r>
    </w:p>
    <w:p>
      <w:pPr>
        <w:ind w:left="0" w:right="0" w:firstLine="560"/>
        <w:spacing w:before="450" w:after="450" w:line="312" w:lineRule="auto"/>
      </w:pPr>
      <w:r>
        <w:rPr>
          <w:rFonts w:ascii="宋体" w:hAnsi="宋体" w:eastAsia="宋体" w:cs="宋体"/>
          <w:color w:val="000"/>
          <w:sz w:val="28"/>
          <w:szCs w:val="28"/>
        </w:rPr>
        <w:t xml:space="preserve">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1、乙方在执行合同中，不得向其他供货商供货，如不按合同规定，甲方可拒绝送货，乙方每天应承担甲方总货款的3%违约金，若甲方不能满足乙方需用，耽误乙方工期，甲方必须赔偿乙方的损失。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2、甲方必须按照乙方提供需方日期按时到场，（但乙方必须提前三天通知甲方报的数量多少）若甲方不能按时供货到场，给乙方造成工期延误的所有损失概由甲方负责。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6、乙方按合同付有所有货款，乙方如不按合同付款，应赔偿因此给甲方造成的经济损失和费用，每超过三个月未付金额的3%算违约金。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供货单位（甲方）： 需货单位（乙方）： 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夹芯板购销合同范本4</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夹芯板购销合同范本6</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乙方必须执行安全生产责任制度，采取有效措施，防止伤亡及其他安全生产事故的发生，施工中发生的一切伤亡事故均由乙方承担，与甲方无关。</w:t>
      </w:r>
    </w:p>
    <w:p>
      <w:pPr>
        <w:ind w:left="0" w:right="0" w:firstLine="560"/>
        <w:spacing w:before="450" w:after="450" w:line="312" w:lineRule="auto"/>
      </w:pPr>
      <w:r>
        <w:rPr>
          <w:rFonts w:ascii="宋体" w:hAnsi="宋体" w:eastAsia="宋体" w:cs="宋体"/>
          <w:color w:val="000"/>
          <w:sz w:val="28"/>
          <w:szCs w:val="28"/>
        </w:rPr>
        <w:t xml:space="preserve">以上各条由甲乙双方共同信守，若任意一方违约，守约方可向违约方索赔，本合同未尽事宜经双方协商后另行补充条款。本合同一式两份，甲乙双方各执一份。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工程室内_________天花吊顶单项工程，于_________年_________月_________日由甲方发包给乙方，采用包工包料方式进行施工。为了明确工程内容及双方责任，本着互相协助及分工负责等原则，根据本工程的具体情况，特商定如下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夹芯板购销合同范本7</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(2)在正常使用条件下，住宅室内装饰装修工程最低保修期限为二年，有防水要求厨房、卫生间和外墙面防渗漏为五年。保修期自住宅室内装饰装修工程竣工验收合格之日起计算。</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夹芯板购销合同范本8</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3)负责工地现场的工程质量、安全生产、工程进度及各项规章制度的指挥、监督、实施与管理。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1)严格按照施工图纸与设计变更通知要求施工，提供的各种材料必须与经工程管理站认定的样板一致，进场材料需经项目部验收后方可使用。尊重和服从建设、监理单位及甲方管理人员的监督与指挥。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3)绝对服从甲方的工程进度安排。班组长必须在操作作业现场，未经经理同意，不准离开工地。保证足够的施工力量，负责组织工人进退场，其费用由乙方负责。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夹芯板购销合同范本9</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夹芯板购销合同范本10</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价格，根据市场竞争、优质优价原则，约定如下：总价款：___________元，大写(人民币)：_________。其中：材料费：_________，人工费：_________，管理费：_________，设计费：_________，垃圾清运费：_________，税金：_________，其他费用：_________。(详见附表三：家庭居室装饰装修工程报价单)。经双方认可，变更施工内容，变更部分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2026-10-14T15:30:53+08:00</dcterms:created>
  <dcterms:modified xsi:type="dcterms:W3CDTF">2026-10-14T15:30:53+08:00</dcterms:modified>
</cp:coreProperties>
</file>

<file path=docProps/custom.xml><?xml version="1.0" encoding="utf-8"?>
<Properties xmlns="http://schemas.openxmlformats.org/officeDocument/2006/custom-properties" xmlns:vt="http://schemas.openxmlformats.org/officeDocument/2006/docPropsVTypes"/>
</file>