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房屋装修合同简单版免费(32篇)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免费一承包方（简称乙方）：甲乙双方经友好协商，甲方决定委托乙方进行住房装修，为保护双方的合法权益，结合本工程的具体情况，双方达成如下协议，共同遵守。风险提示：装修合同签订的主要目的是为了明确责任。装修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1、工程地点：xxx</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3、总价款：xxx</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1、合同一经签订，甲方即应付20%工程款;剩余80%尾款待甲方对工程竣工验收后结算。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1.工程地址：正安电力花园</w:t>
      </w:r>
    </w:p>
    <w:p>
      <w:pPr>
        <w:ind w:left="0" w:right="0" w:firstLine="560"/>
        <w:spacing w:before="450" w:after="450" w:line="312" w:lineRule="auto"/>
      </w:pPr>
      <w:r>
        <w:rPr>
          <w:rFonts w:ascii="宋体" w:hAnsi="宋体" w:eastAsia="宋体" w:cs="宋体"/>
          <w:color w:val="000"/>
          <w:sz w:val="28"/>
          <w:szCs w:val="28"/>
        </w:rPr>
        <w:t xml:space="preserve">2.居室规格：三室一厅，总计施工面积143平方米。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5.开工日期：20xx年12月5日，竣工日期20xx年3月5日，工程总天数：90天。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工程价款(金额大写)贰拾伍万元，详见本合同附件(二)《家庭装潢工程材料预算表》。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甲方在应付款同期不付款是违约行为，乙方有权停止施工。验收合格未结清工程价款时，不得交付使用。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1.如果因乙方原因而延迟完工，每日按工费的1%作为违约金罚款支付给甲方，直至工费扣完为止。如果因甲方原因而延迟完工，每延迟一同，以装潢工程价款中人工费的1%作为误工费支付给乙方。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房屋装修合同简单版免费六</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协议签订完毕，正式开工十日内10%___元;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水、电、管线隐蔽工程通过验收10%___元;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完成安装，清洁工程，并由甲方验收通过后10%___元;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竣工验收，甲方验收通过当天20%___元;</w:t>
      </w:r>
    </w:p>
    <w:p>
      <w:pPr>
        <w:ind w:left="0" w:right="0" w:firstLine="560"/>
        <w:spacing w:before="450" w:after="450" w:line="312" w:lineRule="auto"/>
      </w:pPr>
      <w:r>
        <w:rPr>
          <w:rFonts w:ascii="宋体" w:hAnsi="宋体" w:eastAsia="宋体" w:cs="宋体"/>
          <w:color w:val="000"/>
          <w:sz w:val="28"/>
          <w:szCs w:val="28"/>
        </w:rPr>
        <w:t xml:space="preserve">保修尾款，甲方入住后3月内10%___元;</w:t>
      </w:r>
    </w:p>
    <w:p>
      <w:pPr>
        <w:ind w:left="0" w:right="0" w:firstLine="560"/>
        <w:spacing w:before="450" w:after="450" w:line="312" w:lineRule="auto"/>
      </w:pPr>
      <w:r>
        <w:rPr>
          <w:rFonts w:ascii="宋体" w:hAnsi="宋体" w:eastAsia="宋体" w:cs="宋体"/>
          <w:color w:val="000"/>
          <w:sz w:val="28"/>
          <w:szCs w:val="28"/>
        </w:rPr>
        <w:t xml:space="preserve">合计100 %____元。</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房屋装修合同简单版免费七</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 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房屋装修合同简单版免费九</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7.工程验收-甲、乙双方应及时办理隐蔽工程和中间工程的检查与验收手续。(参照市地方标准db31/t30-1999《住宅装饰装修验收标准》)。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 管理公司</w:t>
      </w:r>
    </w:p>
    <w:p>
      <w:pPr>
        <w:ind w:left="0" w:right="0" w:firstLine="560"/>
        <w:spacing w:before="450" w:after="450" w:line="312" w:lineRule="auto"/>
      </w:pPr>
      <w:r>
        <w:rPr>
          <w:rFonts w:ascii="宋体" w:hAnsi="宋体" w:eastAsia="宋体" w:cs="宋体"/>
          <w:color w:val="000"/>
          <w:sz w:val="28"/>
          <w:szCs w:val="28"/>
        </w:rPr>
        <w:t xml:space="preserve">乙方：业户: ( 区 栋 号)</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二、乙方同意遵守_《城市异产毗邻房屋管理规定》、《xx市居住社区物业管理办法》和《房屋装饰技术要求》，并在本协议第一条约定的范围内施工。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、业户（使用人）应确保装修方案不违反_及市政府的有关住宅装修管理法规的限定。若有抵触，业户需更正装修方案。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房屋装饰技术要求</w:t>
      </w:r>
    </w:p>
    <w:p>
      <w:pPr>
        <w:ind w:left="0" w:right="0" w:firstLine="560"/>
        <w:spacing w:before="450" w:after="450" w:line="312" w:lineRule="auto"/>
      </w:pPr>
      <w:r>
        <w:rPr>
          <w:rFonts w:ascii="宋体" w:hAnsi="宋体" w:eastAsia="宋体" w:cs="宋体"/>
          <w:color w:val="000"/>
          <w:sz w:val="28"/>
          <w:szCs w:val="28"/>
        </w:rPr>
        <w:t xml:space="preserve">1．本社区物业楼宇为现浇钢筋混凝土剪力墙结构，室内地面承重荷载为55kg/m2，地面装修不得超载。</w:t>
      </w:r>
    </w:p>
    <w:p>
      <w:pPr>
        <w:ind w:left="0" w:right="0" w:firstLine="560"/>
        <w:spacing w:before="450" w:after="450" w:line="312" w:lineRule="auto"/>
      </w:pPr>
      <w:r>
        <w:rPr>
          <w:rFonts w:ascii="宋体" w:hAnsi="宋体" w:eastAsia="宋体" w:cs="宋体"/>
          <w:color w:val="000"/>
          <w:sz w:val="28"/>
          <w:szCs w:val="28"/>
        </w:rPr>
        <w:t xml:space="preserve">2．在隔断墙上粘贴瓷砖应用建筑胶结材料，用水泥沙浆粘贴时，必须将原抹灰层铲除。</w:t>
      </w:r>
    </w:p>
    <w:p>
      <w:pPr>
        <w:ind w:left="0" w:right="0" w:firstLine="560"/>
        <w:spacing w:before="450" w:after="450" w:line="312" w:lineRule="auto"/>
      </w:pPr>
      <w:r>
        <w:rPr>
          <w:rFonts w:ascii="宋体" w:hAnsi="宋体" w:eastAsia="宋体" w:cs="宋体"/>
          <w:color w:val="000"/>
          <w:sz w:val="28"/>
          <w:szCs w:val="28"/>
        </w:rPr>
        <w:t xml:space="preserve">3．在粘贴厨房、卫生间墙面地面装饰材料时，属于隐蔽工程的，必须对基层做防水处理，防水处理高度为距地面以上米,并按规定进行48小时的闭水试验，经物业负责检验合格后方可继续施工。</w:t>
      </w:r>
    </w:p>
    <w:p>
      <w:pPr>
        <w:ind w:left="0" w:right="0" w:firstLine="560"/>
        <w:spacing w:before="450" w:after="450" w:line="312" w:lineRule="auto"/>
      </w:pPr>
      <w:r>
        <w:rPr>
          <w:rFonts w:ascii="宋体" w:hAnsi="宋体" w:eastAsia="宋体" w:cs="宋体"/>
          <w:color w:val="000"/>
          <w:sz w:val="28"/>
          <w:szCs w:val="28"/>
        </w:rPr>
        <w:t xml:space="preserve">4．阳台拦板及地面不得粘贴除地板砖、硬木地板以外的装修材料。</w:t>
      </w:r>
    </w:p>
    <w:p>
      <w:pPr>
        <w:ind w:left="0" w:right="0" w:firstLine="560"/>
        <w:spacing w:before="450" w:after="450" w:line="312" w:lineRule="auto"/>
      </w:pPr>
      <w:r>
        <w:rPr>
          <w:rFonts w:ascii="宋体" w:hAnsi="宋体" w:eastAsia="宋体" w:cs="宋体"/>
          <w:color w:val="000"/>
          <w:sz w:val="28"/>
          <w:szCs w:val="28"/>
        </w:rPr>
        <w:t xml:space="preserve">5．户内房屋装修，其承重墙（20cm以上厚砖墙，12cm以上厚混凝土墙）、共用部位隔断墙、外围护墙、抗震墙等墙体上不得随意掏墙、打洞、剔槽，不得擅自拆改。</w:t>
      </w:r>
    </w:p>
    <w:p>
      <w:pPr>
        <w:ind w:left="0" w:right="0" w:firstLine="560"/>
        <w:spacing w:before="450" w:after="450" w:line="312" w:lineRule="auto"/>
      </w:pPr>
      <w:r>
        <w:rPr>
          <w:rFonts w:ascii="宋体" w:hAnsi="宋体" w:eastAsia="宋体" w:cs="宋体"/>
          <w:color w:val="000"/>
          <w:sz w:val="28"/>
          <w:szCs w:val="28"/>
        </w:rPr>
        <w:t xml:space="preserve">6．户内房屋装修，其楼地面装饰材料的总重量不得超过40kg/m2。</w:t>
      </w:r>
    </w:p>
    <w:p>
      <w:pPr>
        <w:ind w:left="0" w:right="0" w:firstLine="560"/>
        <w:spacing w:before="450" w:after="450" w:line="312" w:lineRule="auto"/>
      </w:pPr>
      <w:r>
        <w:rPr>
          <w:rFonts w:ascii="宋体" w:hAnsi="宋体" w:eastAsia="宋体" w:cs="宋体"/>
          <w:color w:val="000"/>
          <w:sz w:val="28"/>
          <w:szCs w:val="28"/>
        </w:rPr>
        <w:t xml:space="preserve">7．卫生间的座便器、浴缸安装改造，不得随意变动下水排水口位置。用螺栓固定座便器时，请注意不要破坏原防水层，已损坏的应做防水处理。</w:t>
      </w:r>
    </w:p>
    <w:p>
      <w:pPr>
        <w:ind w:left="0" w:right="0" w:firstLine="560"/>
        <w:spacing w:before="450" w:after="450" w:line="312" w:lineRule="auto"/>
      </w:pPr>
      <w:r>
        <w:rPr>
          <w:rFonts w:ascii="宋体" w:hAnsi="宋体" w:eastAsia="宋体" w:cs="宋体"/>
          <w:color w:val="000"/>
          <w:sz w:val="28"/>
          <w:szCs w:val="28"/>
        </w:rPr>
        <w:t xml:space="preserve">8．室内装修要保证天然气管道和设备的安全要求；电气管线及设备水平净距不得小于30cm，电线与煤气管净距不得小于20cm。</w:t>
      </w:r>
    </w:p>
    <w:p>
      <w:pPr>
        <w:ind w:left="0" w:right="0" w:firstLine="560"/>
        <w:spacing w:before="450" w:after="450" w:line="312" w:lineRule="auto"/>
      </w:pPr>
      <w:r>
        <w:rPr>
          <w:rFonts w:ascii="宋体" w:hAnsi="宋体" w:eastAsia="宋体" w:cs="宋体"/>
          <w:color w:val="000"/>
          <w:sz w:val="28"/>
          <w:szCs w:val="28"/>
        </w:rPr>
        <w:t xml:space="preserve">9．房屋装修变动要符合建筑规范，并要符合供暖、供热、天然气、电力等部门的规定。</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房屋装修合同简单版免费篇二十一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2025-12-11T02:10:06+08:00</dcterms:created>
  <dcterms:modified xsi:type="dcterms:W3CDTF">2025-12-11T02:10:06+08:00</dcterms:modified>
</cp:coreProperties>
</file>

<file path=docProps/custom.xml><?xml version="1.0" encoding="utf-8"?>
<Properties xmlns="http://schemas.openxmlformats.org/officeDocument/2006/custom-properties" xmlns:vt="http://schemas.openxmlformats.org/officeDocument/2006/docPropsVTypes"/>
</file>